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B6DC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B6D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Anuario ThinkEPI</w:t>
      </w:r>
    </w:p>
    <w:p w:rsidR="00C454AC" w:rsidRDefault="00C454AC"/>
    <w:p w:rsidR="00C454AC" w:rsidRDefault="00C454AC"/>
    <w:p w:rsidR="00C454AC" w:rsidRPr="00FE62FF" w:rsidRDefault="003B6DCA">
      <w:pPr>
        <w:rPr>
          <w:b/>
        </w:rPr>
      </w:pPr>
      <w:r>
        <w:rPr>
          <w:b/>
        </w:rPr>
        <w:t>Vol 10 (2016)</w:t>
      </w:r>
      <w:bookmarkStart w:id="2" w:name="_GoBack"/>
      <w:bookmarkEnd w:id="2"/>
    </w:p>
    <w:p w:rsidR="00C454AC" w:rsidRDefault="00C454AC"/>
    <w:p w:rsidR="003B6DCA" w:rsidRDefault="003B6DCA" w:rsidP="003B6DCA">
      <w:r>
        <w:t xml:space="preserve">Cordón García, José Antonio. "Ruptura del campo editorial: La autopublicación y sus derivados." </w:t>
      </w:r>
      <w:r>
        <w:rPr>
          <w:i/>
        </w:rPr>
        <w:t>Anuario ThinkEPI</w:t>
      </w:r>
      <w:r>
        <w:t xml:space="preserve"> 10 (2016): 278-83.</w:t>
      </w:r>
    </w:p>
    <w:p w:rsidR="003B6DCA" w:rsidRDefault="003B6DC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B6DC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2018-07-23T05:54:00Z</dcterms:created>
  <dcterms:modified xsi:type="dcterms:W3CDTF">2018-07-23T05:54:00Z</dcterms:modified>
</cp:coreProperties>
</file>