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859E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1ADE7A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79CF1B9" w14:textId="77777777" w:rsidR="00C454AC" w:rsidRDefault="009A4C9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AF209F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2745B2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4DAA8DF" w14:textId="77777777" w:rsidR="00C454AC" w:rsidRDefault="00C454AC">
      <w:pPr>
        <w:jc w:val="center"/>
      </w:pPr>
    </w:p>
    <w:bookmarkEnd w:id="0"/>
    <w:bookmarkEnd w:id="1"/>
    <w:p w14:paraId="338D5B33" w14:textId="77777777" w:rsidR="00C454AC" w:rsidRDefault="00C454AC">
      <w:pPr>
        <w:jc w:val="center"/>
      </w:pPr>
    </w:p>
    <w:p w14:paraId="50F09023" w14:textId="77777777" w:rsidR="00C454AC" w:rsidRPr="00FE62FF" w:rsidRDefault="00F21D5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Australian Journal of Politics and History</w:t>
      </w:r>
    </w:p>
    <w:p w14:paraId="37D67C09" w14:textId="77777777" w:rsidR="00C454AC" w:rsidRDefault="00C454AC"/>
    <w:p w14:paraId="3A613FA2" w14:textId="77777777" w:rsidR="00C454AC" w:rsidRDefault="00C454AC"/>
    <w:p w14:paraId="3FD305F0" w14:textId="77777777" w:rsidR="00C454AC" w:rsidRPr="00FE62FF" w:rsidRDefault="00F21D54">
      <w:pPr>
        <w:rPr>
          <w:b/>
        </w:rPr>
      </w:pPr>
      <w:r>
        <w:rPr>
          <w:b/>
        </w:rPr>
        <w:t>Vol. 57 (2011)</w:t>
      </w:r>
    </w:p>
    <w:p w14:paraId="1D97AB18" w14:textId="77777777" w:rsidR="009A4C96" w:rsidRDefault="009A4C96" w:rsidP="009A4C96">
      <w:bookmarkStart w:id="2" w:name="_GoBack"/>
      <w:bookmarkEnd w:id="2"/>
    </w:p>
    <w:p w14:paraId="5E8B8891" w14:textId="77777777" w:rsidR="00F21D54" w:rsidRPr="00F65DCE" w:rsidRDefault="00F21D54" w:rsidP="00F21D54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Christian, David.  "History and Time."</w:t>
      </w:r>
      <w:r w:rsidRPr="00F65DCE">
        <w:rPr>
          <w:szCs w:val="28"/>
          <w:lang w:eastAsia="en-US"/>
        </w:rPr>
        <w:t xml:space="preserve"> </w:t>
      </w:r>
      <w:r w:rsidRPr="001E042B">
        <w:rPr>
          <w:i/>
          <w:szCs w:val="28"/>
          <w:lang w:eastAsia="en-US"/>
        </w:rPr>
        <w:t>Australian Journal of Politics and History</w:t>
      </w:r>
      <w:r>
        <w:rPr>
          <w:szCs w:val="28"/>
          <w:lang w:eastAsia="en-US"/>
        </w:rPr>
        <w:t xml:space="preserve"> 57.3 (2011): 353-</w:t>
      </w:r>
      <w:r w:rsidRPr="00F65DCE">
        <w:rPr>
          <w:szCs w:val="28"/>
          <w:lang w:eastAsia="en-US"/>
        </w:rPr>
        <w:t>65.</w:t>
      </w:r>
    </w:p>
    <w:p w14:paraId="2A02FC24" w14:textId="77777777" w:rsidR="009A4C96" w:rsidRDefault="009A4C96" w:rsidP="009A4C96">
      <w:pPr>
        <w:rPr>
          <w:rStyle w:val="apple-converted-space"/>
          <w:color w:val="000000"/>
          <w:szCs w:val="28"/>
          <w:shd w:val="clear" w:color="auto" w:fill="F7F7F7"/>
        </w:rPr>
      </w:pPr>
      <w:r>
        <w:rPr>
          <w:color w:val="000000"/>
          <w:szCs w:val="28"/>
          <w:shd w:val="clear" w:color="auto" w:fill="F7F7F7"/>
        </w:rPr>
        <w:t>Stewart, Iain</w:t>
      </w:r>
      <w:r w:rsidRPr="00C91B37">
        <w:rPr>
          <w:color w:val="000000"/>
          <w:szCs w:val="28"/>
          <w:shd w:val="clear" w:color="auto" w:fill="F7F7F7"/>
        </w:rPr>
        <w:t>. "Commandeering Time: The Ideological Status of Time in the Social Darwinism of Herbert Spencer</w:t>
      </w:r>
      <w:r>
        <w:rPr>
          <w:color w:val="000000"/>
          <w:szCs w:val="28"/>
          <w:shd w:val="clear" w:color="auto" w:fill="F7F7F7"/>
        </w:rPr>
        <w:t xml:space="preserve">." </w:t>
      </w:r>
      <w:r w:rsidRPr="00C91B37">
        <w:rPr>
          <w:i/>
          <w:color w:val="000000"/>
          <w:szCs w:val="28"/>
          <w:shd w:val="clear" w:color="auto" w:fill="F7F7F7"/>
        </w:rPr>
        <w:t>Australian Journal of Politics and History</w:t>
      </w:r>
      <w:r w:rsidRPr="00C91B37">
        <w:rPr>
          <w:rStyle w:val="apple-converted-space"/>
          <w:color w:val="000000"/>
          <w:szCs w:val="28"/>
          <w:shd w:val="clear" w:color="auto" w:fill="F7F7F7"/>
        </w:rPr>
        <w:t> </w:t>
      </w:r>
      <w:r w:rsidRPr="00C91B37">
        <w:rPr>
          <w:color w:val="000000"/>
          <w:szCs w:val="28"/>
          <w:shd w:val="clear" w:color="auto" w:fill="F7F7F7"/>
        </w:rPr>
        <w:t>57</w:t>
      </w:r>
      <w:r>
        <w:rPr>
          <w:rStyle w:val="apple-converted-space"/>
          <w:color w:val="000000"/>
          <w:szCs w:val="28"/>
          <w:shd w:val="clear" w:color="auto" w:fill="F7F7F7"/>
        </w:rPr>
        <w:t>.</w:t>
      </w:r>
      <w:r>
        <w:rPr>
          <w:color w:val="000000"/>
          <w:szCs w:val="28"/>
          <w:shd w:val="clear" w:color="auto" w:fill="F7F7F7"/>
        </w:rPr>
        <w:t>3 (2011)</w:t>
      </w:r>
      <w:r w:rsidRPr="00C91B37">
        <w:rPr>
          <w:color w:val="000000"/>
          <w:szCs w:val="28"/>
          <w:shd w:val="clear" w:color="auto" w:fill="F7F7F7"/>
        </w:rPr>
        <w:t>: 389–402.</w:t>
      </w:r>
      <w:r w:rsidRPr="00C91B37">
        <w:rPr>
          <w:rStyle w:val="apple-converted-space"/>
          <w:color w:val="000000"/>
          <w:szCs w:val="28"/>
          <w:shd w:val="clear" w:color="auto" w:fill="F7F7F7"/>
        </w:rPr>
        <w:t> </w:t>
      </w:r>
    </w:p>
    <w:p w14:paraId="4F8FC645" w14:textId="77777777" w:rsidR="009A4C96" w:rsidRPr="00C91B37" w:rsidRDefault="009A4C96" w:rsidP="009A4C96">
      <w:pPr>
        <w:ind w:hanging="12"/>
        <w:rPr>
          <w:szCs w:val="28"/>
        </w:rPr>
      </w:pPr>
      <w:hyperlink r:id="rId6" w:history="1">
        <w:r w:rsidRPr="00C91B37">
          <w:rPr>
            <w:rStyle w:val="Hyperlink"/>
            <w:color w:val="0B0080"/>
            <w:szCs w:val="28"/>
            <w:shd w:val="clear" w:color="auto" w:fill="F7F7F7"/>
          </w:rPr>
          <w:t>doi</w:t>
        </w:r>
      </w:hyperlink>
      <w:r w:rsidRPr="00C91B37">
        <w:rPr>
          <w:color w:val="000000"/>
          <w:szCs w:val="28"/>
          <w:shd w:val="clear" w:color="auto" w:fill="F7F7F7"/>
        </w:rPr>
        <w:t>:</w:t>
      </w:r>
      <w:hyperlink r:id="rId7" w:history="1">
        <w:r w:rsidRPr="00C91B37">
          <w:rPr>
            <w:rStyle w:val="Hyperlink"/>
            <w:color w:val="0B0080"/>
            <w:szCs w:val="28"/>
            <w:shd w:val="clear" w:color="auto" w:fill="F7F7F7"/>
          </w:rPr>
          <w:t>10.1111/j.1467-8497.20</w:t>
        </w:r>
        <w:r w:rsidRPr="00C91B37">
          <w:rPr>
            <w:rStyle w:val="Hyperlink"/>
            <w:color w:val="0B0080"/>
            <w:szCs w:val="28"/>
            <w:shd w:val="clear" w:color="auto" w:fill="F7F7F7"/>
          </w:rPr>
          <w:t>1</w:t>
        </w:r>
        <w:r w:rsidRPr="00C91B37">
          <w:rPr>
            <w:rStyle w:val="Hyperlink"/>
            <w:color w:val="0B0080"/>
            <w:szCs w:val="28"/>
            <w:shd w:val="clear" w:color="auto" w:fill="F7F7F7"/>
          </w:rPr>
          <w:t>1.01604.x</w:t>
        </w:r>
      </w:hyperlink>
      <w:r w:rsidRPr="00C91B37">
        <w:rPr>
          <w:color w:val="000000"/>
          <w:szCs w:val="28"/>
          <w:shd w:val="clear" w:color="auto" w:fill="F7F7F7"/>
        </w:rPr>
        <w:t>.</w:t>
      </w:r>
    </w:p>
    <w:p w14:paraId="59B6330F" w14:textId="77777777" w:rsidR="00C454AC" w:rsidRDefault="00C454AC"/>
    <w:p w14:paraId="3DD1B92A" w14:textId="77777777" w:rsidR="00C454AC" w:rsidRDefault="00C454AC" w:rsidP="00C454AC"/>
    <w:p w14:paraId="31B95D9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A4C96"/>
    <w:rsid w:val="00C454AC"/>
    <w:rsid w:val="00D3477D"/>
    <w:rsid w:val="00F21D5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7530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apple-converted-space">
    <w:name w:val="apple-converted-space"/>
    <w:rsid w:val="009A4C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apple-converted-space">
    <w:name w:val="apple-converted-space"/>
    <w:rsid w:val="009A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n.wikipedia.org/wiki/Digital_object_identifier" TargetMode="External"/><Relationship Id="rId7" Type="http://schemas.openxmlformats.org/officeDocument/2006/relationships/hyperlink" Target="http://dx.doi.org/10.1111%2Fj.1467-8497.2011.01604.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2017-08-12T14:13:00Z</dcterms:created>
  <dcterms:modified xsi:type="dcterms:W3CDTF">2017-08-12T14:28:00Z</dcterms:modified>
</cp:coreProperties>
</file>