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4AC78122" w:rsidR="00611C6A" w:rsidRPr="0012306F" w:rsidRDefault="00C85F20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Circulation (Journal)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047548B6" w:rsidR="004146DC" w:rsidRDefault="00C85F2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146 (2022)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46C09FC7" w14:textId="77777777" w:rsidR="00C85F20" w:rsidRDefault="00C85F20" w:rsidP="00C85F20">
      <w:pPr>
        <w:rPr>
          <w:lang w:val="en-US"/>
        </w:rPr>
      </w:pPr>
      <w:r>
        <w:rPr>
          <w:lang w:val="en-US"/>
        </w:rPr>
        <w:t xml:space="preserve">Patone, Martina, et al. "Risk of Myocarditis After Sequential Doses of Covid-19 Vaccine and SARS-CoV-2 Infection by Age and Sex." </w:t>
      </w:r>
      <w:r>
        <w:rPr>
          <w:i/>
          <w:iCs/>
          <w:lang w:val="en-US"/>
        </w:rPr>
        <w:t>Circulation</w:t>
      </w:r>
      <w:r>
        <w:rPr>
          <w:lang w:val="en-US"/>
        </w:rPr>
        <w:t xml:space="preserve"> 146 (2022): 743-54.*</w:t>
      </w:r>
    </w:p>
    <w:p w14:paraId="66BE7A38" w14:textId="77777777" w:rsidR="00C85F20" w:rsidRPr="0035722C" w:rsidRDefault="00C85F20" w:rsidP="00C85F20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C7304">
          <w:rPr>
            <w:rStyle w:val="Hipervnculo"/>
            <w:lang w:val="en-US"/>
          </w:rPr>
          <w:t>https://doi.org/10.116</w:t>
        </w:r>
        <w:r w:rsidRPr="009C7304">
          <w:rPr>
            <w:rStyle w:val="Hipervnculo"/>
            <w:lang w:val="en-US"/>
          </w:rPr>
          <w:t>1</w:t>
        </w:r>
        <w:r w:rsidRPr="009C7304">
          <w:rPr>
            <w:rStyle w:val="Hipervnculo"/>
            <w:lang w:val="en-US"/>
          </w:rPr>
          <w:t>/CIRCULATIONAHA.122.059970</w:t>
        </w:r>
      </w:hyperlink>
      <w:r>
        <w:rPr>
          <w:lang w:val="en-US"/>
        </w:rPr>
        <w:t xml:space="preserve"> </w:t>
      </w:r>
    </w:p>
    <w:p w14:paraId="3463A9E2" w14:textId="77777777" w:rsidR="00C85F20" w:rsidRDefault="00C85F20" w:rsidP="00C85F20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9C7304">
          <w:rPr>
            <w:rStyle w:val="Hipervnculo"/>
            <w:lang w:val="en-US"/>
          </w:rPr>
          <w:t>https://www.ahajournals.org/doi/10.1161/CIRCULATIONAHA.122.059970</w:t>
        </w:r>
      </w:hyperlink>
    </w:p>
    <w:p w14:paraId="6E792063" w14:textId="77777777" w:rsidR="00C85F20" w:rsidRPr="00C242DA" w:rsidRDefault="00C85F20" w:rsidP="00C85F20">
      <w:pPr>
        <w:rPr>
          <w:lang w:val="en-US"/>
        </w:rPr>
      </w:pPr>
      <w:r>
        <w:rPr>
          <w:lang w:val="en-US"/>
        </w:rPr>
        <w:tab/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5F20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hajournals.org/doi/10.1161/CIRCULATIONAHA.122.059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61/CIRCULATIONAHA.122.05997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2022-10-05T11:15:00Z</dcterms:created>
  <dcterms:modified xsi:type="dcterms:W3CDTF">2022-10-05T11:15:00Z</dcterms:modified>
</cp:coreProperties>
</file>