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3AE4254" w:rsidR="00747CC1" w:rsidRPr="00E66945" w:rsidRDefault="000F37F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Die Neue Zeit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0E0E45B9" w:rsidR="00A63B48" w:rsidRDefault="000F37F0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21 (1903)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5F337140" w14:textId="77777777" w:rsidR="000F37F0" w:rsidRPr="00CF314C" w:rsidRDefault="000F37F0" w:rsidP="000F37F0">
      <w:pPr>
        <w:ind w:right="10"/>
        <w:rPr>
          <w:lang w:val="en-US"/>
        </w:rPr>
      </w:pPr>
      <w:r w:rsidRPr="00DD6A7C">
        <w:rPr>
          <w:lang w:val="en-US"/>
        </w:rPr>
        <w:t xml:space="preserve">Marx, Karl. "Einführung zur Kritik der politischen Ökonomie." </w:t>
      </w:r>
      <w:r w:rsidRPr="00CF314C">
        <w:rPr>
          <w:lang w:val="en-US"/>
        </w:rPr>
        <w:t xml:space="preserve">Written 1857. 1st pub. </w:t>
      </w:r>
      <w:r w:rsidRPr="00CF314C">
        <w:rPr>
          <w:i/>
          <w:lang w:val="en-US"/>
        </w:rPr>
        <w:t>Die Neue Zeit</w:t>
      </w:r>
      <w:r w:rsidRPr="00CF314C">
        <w:rPr>
          <w:lang w:val="en-US"/>
        </w:rPr>
        <w:t xml:space="preserve"> 21 (1903): 710-18, 741-45, 772-81.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37F0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45A26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2024-09-06T01:01:00Z</dcterms:created>
  <dcterms:modified xsi:type="dcterms:W3CDTF">2024-09-06T01:01:00Z</dcterms:modified>
</cp:coreProperties>
</file>