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448B7865" w:rsidR="00747CC1" w:rsidRPr="0073337F" w:rsidRDefault="0073337F" w:rsidP="00D3160B">
      <w:pPr>
        <w:rPr>
          <w:b/>
          <w:bCs/>
          <w:smallCaps/>
          <w:sz w:val="36"/>
          <w:szCs w:val="36"/>
          <w:lang w:val="es-ES"/>
        </w:rPr>
      </w:pPr>
      <w:r w:rsidRPr="0073337F">
        <w:rPr>
          <w:b/>
          <w:bCs/>
          <w:smallCaps/>
          <w:sz w:val="36"/>
          <w:szCs w:val="36"/>
          <w:lang w:val="es-ES"/>
        </w:rPr>
        <w:t>Enrahonar</w:t>
      </w:r>
      <w:r w:rsidR="001252A4" w:rsidRPr="0073337F">
        <w:rPr>
          <w:b/>
          <w:bCs/>
          <w:smallCaps/>
          <w:sz w:val="36"/>
          <w:szCs w:val="36"/>
          <w:lang w:val="es-ES"/>
        </w:rPr>
        <w:tab/>
      </w:r>
    </w:p>
    <w:p w14:paraId="1106B251" w14:textId="77777777" w:rsidR="00747CC1" w:rsidRPr="0073337F" w:rsidRDefault="00747CC1" w:rsidP="00D3160B">
      <w:pPr>
        <w:rPr>
          <w:b/>
          <w:bCs/>
          <w:lang w:val="es-ES"/>
        </w:rPr>
      </w:pPr>
    </w:p>
    <w:p w14:paraId="696AEADD" w14:textId="77777777" w:rsidR="003A4282" w:rsidRPr="0073337F" w:rsidRDefault="003A4282" w:rsidP="00D3160B">
      <w:pPr>
        <w:rPr>
          <w:lang w:val="es-ES"/>
        </w:rPr>
      </w:pPr>
    </w:p>
    <w:p w14:paraId="1A51FC5B" w14:textId="77777777" w:rsidR="003A4282" w:rsidRPr="0073337F" w:rsidRDefault="003A4282" w:rsidP="00D3160B">
      <w:pPr>
        <w:rPr>
          <w:b/>
          <w:bCs/>
          <w:lang w:val="es-ES"/>
        </w:rPr>
      </w:pPr>
    </w:p>
    <w:p w14:paraId="296D5C2D" w14:textId="7298D3F2" w:rsidR="00D82DCF" w:rsidRPr="0073337F" w:rsidRDefault="0073337F" w:rsidP="003A4282">
      <w:pPr>
        <w:rPr>
          <w:b/>
          <w:bCs/>
          <w:lang w:val="es-ES"/>
        </w:rPr>
      </w:pPr>
      <w:r>
        <w:rPr>
          <w:b/>
          <w:bCs/>
          <w:lang w:val="es-ES"/>
        </w:rPr>
        <w:t>(2024)</w:t>
      </w:r>
    </w:p>
    <w:p w14:paraId="55CDA5B7" w14:textId="77777777" w:rsidR="00FC6EA0" w:rsidRPr="0073337F" w:rsidRDefault="00FC6EA0" w:rsidP="003A4282">
      <w:pPr>
        <w:rPr>
          <w:lang w:val="es-ES"/>
        </w:rPr>
      </w:pPr>
    </w:p>
    <w:p w14:paraId="35969176" w14:textId="77777777" w:rsidR="0073337F" w:rsidRDefault="0073337F" w:rsidP="0073337F">
      <w:pPr>
        <w:rPr>
          <w:szCs w:val="28"/>
          <w:lang w:val="en-US"/>
        </w:rPr>
      </w:pPr>
      <w:r>
        <w:rPr>
          <w:szCs w:val="28"/>
        </w:rPr>
        <w:t xml:space="preserve">Rico Frías, Julia. (U Complutense de Madrid, Dept. de Filosofía y Sociedad; </w:t>
      </w:r>
      <w:hyperlink r:id="rId6" w:history="1">
        <w:r w:rsidRPr="007F1639">
          <w:rPr>
            <w:rStyle w:val="Hipervnculo"/>
            <w:szCs w:val="28"/>
          </w:rPr>
          <w:t>juliaric@ucm.es</w:t>
        </w:r>
      </w:hyperlink>
      <w:r>
        <w:rPr>
          <w:szCs w:val="28"/>
        </w:rPr>
        <w:t xml:space="preserve">). "La condición narrativa del ser humano como herramienta en la lucha contra la desinformación." </w:t>
      </w:r>
      <w:r w:rsidRPr="00133EBE">
        <w:rPr>
          <w:i/>
          <w:iCs/>
          <w:szCs w:val="28"/>
          <w:lang w:val="en-US"/>
        </w:rPr>
        <w:t>Enrahonar: An International Journal of Theoretical and Practical Reason</w:t>
      </w:r>
      <w:r w:rsidRPr="00133EBE">
        <w:rPr>
          <w:szCs w:val="28"/>
          <w:lang w:val="en-US"/>
        </w:rPr>
        <w:t xml:space="preserve"> (2024): 1-12</w:t>
      </w:r>
      <w:r>
        <w:rPr>
          <w:i/>
          <w:iCs/>
          <w:szCs w:val="28"/>
          <w:lang w:val="en-US"/>
        </w:rPr>
        <w:t>.*</w:t>
      </w:r>
    </w:p>
    <w:p w14:paraId="6C571C61" w14:textId="77777777" w:rsidR="0073337F" w:rsidRPr="00EA2FFC" w:rsidRDefault="0073337F" w:rsidP="0073337F">
      <w:pPr>
        <w:rPr>
          <w:rStyle w:val="t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EA2FFC">
          <w:rPr>
            <w:rStyle w:val="Hipervnculo"/>
            <w:lang w:val="en-US"/>
          </w:rPr>
          <w:t>https://doi.org/10.5565/rev/enrahonar.1576</w:t>
        </w:r>
      </w:hyperlink>
    </w:p>
    <w:p w14:paraId="64E89E23" w14:textId="77777777" w:rsidR="0073337F" w:rsidRPr="00EA2FFC" w:rsidRDefault="0073337F" w:rsidP="0073337F">
      <w:pPr>
        <w:rPr>
          <w:rStyle w:val="t"/>
          <w:lang w:val="en-US"/>
        </w:rPr>
      </w:pPr>
      <w:r w:rsidRPr="00EA2FFC">
        <w:rPr>
          <w:rStyle w:val="t"/>
          <w:lang w:val="en-US"/>
        </w:rPr>
        <w:tab/>
        <w:t>2024</w:t>
      </w:r>
    </w:p>
    <w:p w14:paraId="4B0789F1" w14:textId="77777777" w:rsidR="0073337F" w:rsidRPr="00EA2FFC" w:rsidRDefault="0073337F" w:rsidP="0073337F">
      <w:pPr>
        <w:rPr>
          <w:rStyle w:val="t"/>
          <w:lang w:val="en-US"/>
        </w:rPr>
      </w:pPr>
      <w:r w:rsidRPr="00EA2FFC">
        <w:rPr>
          <w:rStyle w:val="t"/>
          <w:lang w:val="en-US"/>
        </w:rPr>
        <w:tab/>
        <w:t xml:space="preserve">Online at </w:t>
      </w:r>
      <w:r w:rsidRPr="00EA2FFC">
        <w:rPr>
          <w:rStyle w:val="t"/>
          <w:i/>
          <w:iCs/>
          <w:lang w:val="en-US"/>
        </w:rPr>
        <w:t>Academia.*</w:t>
      </w:r>
    </w:p>
    <w:p w14:paraId="7B43CB99" w14:textId="77777777" w:rsidR="0073337F" w:rsidRPr="00EA2FFC" w:rsidRDefault="0073337F" w:rsidP="0073337F">
      <w:pPr>
        <w:rPr>
          <w:rStyle w:val="t"/>
          <w:lang w:val="en-US"/>
        </w:rPr>
      </w:pPr>
      <w:r w:rsidRPr="00EA2FFC">
        <w:rPr>
          <w:rStyle w:val="t"/>
          <w:lang w:val="en-US"/>
        </w:rPr>
        <w:tab/>
      </w:r>
      <w:hyperlink r:id="rId8" w:history="1">
        <w:r w:rsidRPr="00EA2FFC">
          <w:rPr>
            <w:rStyle w:val="Hipervnculo"/>
            <w:lang w:val="en-US"/>
          </w:rPr>
          <w:t>https://www.academia.edu/122361893/</w:t>
        </w:r>
      </w:hyperlink>
    </w:p>
    <w:p w14:paraId="72E69FBE" w14:textId="77777777" w:rsidR="0073337F" w:rsidRPr="009B7075" w:rsidRDefault="0073337F" w:rsidP="0073337F">
      <w:pPr>
        <w:rPr>
          <w:rStyle w:val="t"/>
          <w:lang w:val="en-US"/>
        </w:rPr>
      </w:pPr>
      <w:r w:rsidRPr="00EA2FFC">
        <w:rPr>
          <w:rStyle w:val="t"/>
          <w:lang w:val="en-US"/>
        </w:rPr>
        <w:tab/>
      </w:r>
      <w:r w:rsidRPr="009B7075">
        <w:rPr>
          <w:rStyle w:val="t"/>
          <w:lang w:val="en-US"/>
        </w:rPr>
        <w:t>2024</w:t>
      </w:r>
    </w:p>
    <w:p w14:paraId="4F4F98D5" w14:textId="77777777" w:rsidR="00471442" w:rsidRDefault="00471442" w:rsidP="003A4282">
      <w:pPr>
        <w:rPr>
          <w:szCs w:val="28"/>
          <w:lang w:val="en-US"/>
        </w:rPr>
      </w:pPr>
    </w:p>
    <w:p w14:paraId="20BFBAC6" w14:textId="77777777" w:rsidR="00A63B48" w:rsidRPr="00D82DCF" w:rsidRDefault="00A63B48" w:rsidP="003A4282">
      <w:pPr>
        <w:rPr>
          <w:b/>
          <w:bCs/>
          <w:szCs w:val="28"/>
          <w:lang w:val="es-ES"/>
        </w:rPr>
      </w:pPr>
    </w:p>
    <w:sectPr w:rsidR="00A63B48" w:rsidRPr="00D82DC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C61EA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223618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565/rev/enrahonar.15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ric@ucm.es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2024-07-28T05:06:00Z</dcterms:created>
  <dcterms:modified xsi:type="dcterms:W3CDTF">2024-07-28T05:06:00Z</dcterms:modified>
</cp:coreProperties>
</file>