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BC6728A" w:rsidR="00747CC1" w:rsidRPr="0012657E" w:rsidRDefault="00D21618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Familia: Revista de cultura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1D06680D" w:rsidR="00D82DCF" w:rsidRPr="00471442" w:rsidRDefault="00D21618" w:rsidP="003A4282">
      <w:pPr>
        <w:rPr>
          <w:b/>
          <w:bCs/>
          <w:lang w:val="es-ES"/>
        </w:rPr>
      </w:pPr>
      <w:r>
        <w:rPr>
          <w:b/>
          <w:bCs/>
          <w:lang w:val="es-ES"/>
        </w:rPr>
        <w:t>(2010)</w:t>
      </w:r>
    </w:p>
    <w:p w14:paraId="55CDA5B7" w14:textId="77777777" w:rsidR="00FC6EA0" w:rsidRDefault="00FC6EA0" w:rsidP="003A4282">
      <w:pPr>
        <w:rPr>
          <w:lang w:val="es-ES"/>
        </w:rPr>
      </w:pPr>
    </w:p>
    <w:p w14:paraId="3E138B77" w14:textId="77777777" w:rsidR="00D21618" w:rsidRPr="006776DA" w:rsidRDefault="00D21618" w:rsidP="00D21618">
      <w:pPr>
        <w:rPr>
          <w:i/>
          <w:szCs w:val="28"/>
          <w:lang w:val="en-US"/>
        </w:rPr>
      </w:pPr>
      <w:r w:rsidRPr="000A6AEC">
        <w:rPr>
          <w:szCs w:val="28"/>
          <w:lang w:val="es-ES" w:eastAsia="en-US"/>
        </w:rPr>
        <w:t xml:space="preserve">Petric, Gabriel. </w:t>
      </w:r>
      <w:r w:rsidRPr="000A6AEC">
        <w:rPr>
          <w:i/>
          <w:szCs w:val="28"/>
          <w:lang w:val="es-ES" w:eastAsia="en-US"/>
        </w:rPr>
        <w:t>"Mioriţa</w:t>
      </w:r>
      <w:r w:rsidRPr="000A6AEC">
        <w:rPr>
          <w:szCs w:val="28"/>
          <w:lang w:val="es-ES" w:eastAsia="en-US"/>
        </w:rPr>
        <w:t xml:space="preserve"> </w:t>
      </w:r>
      <w:r w:rsidRPr="000A6AEC">
        <w:rPr>
          <w:szCs w:val="28"/>
          <w:lang w:val="es-ES"/>
        </w:rPr>
        <w:t xml:space="preserve">şi actele de vorbire." </w:t>
      </w:r>
      <w:r w:rsidRPr="006776DA">
        <w:rPr>
          <w:i/>
          <w:iCs/>
          <w:szCs w:val="28"/>
          <w:lang w:val="en-US"/>
        </w:rPr>
        <w:t xml:space="preserve">Proceedings of the International Conference “Communication, Context, Interdisciplinarity”. Section: Language and Discourse. </w:t>
      </w:r>
      <w:r w:rsidRPr="006776DA">
        <w:rPr>
          <w:iCs/>
          <w:szCs w:val="28"/>
          <w:lang w:val="en-US"/>
        </w:rPr>
        <w:t xml:space="preserve">Vol. 1. </w:t>
      </w:r>
      <w:r w:rsidRPr="006776DA">
        <w:rPr>
          <w:szCs w:val="28"/>
          <w:lang w:val="en-US" w:eastAsia="en-US"/>
        </w:rPr>
        <w:t>Târgu-Mureş: Petru Maior UP,</w:t>
      </w:r>
      <w:r w:rsidRPr="006776DA">
        <w:rPr>
          <w:i/>
          <w:iCs/>
          <w:szCs w:val="28"/>
          <w:lang w:val="en-US"/>
        </w:rPr>
        <w:t xml:space="preserve"> </w:t>
      </w:r>
      <w:r w:rsidRPr="006776DA">
        <w:rPr>
          <w:iCs/>
          <w:szCs w:val="28"/>
          <w:lang w:val="en-US"/>
        </w:rPr>
        <w:t xml:space="preserve">2010. </w:t>
      </w:r>
      <w:r w:rsidRPr="006776DA">
        <w:rPr>
          <w:szCs w:val="28"/>
          <w:lang w:val="en-US"/>
        </w:rPr>
        <w:t xml:space="preserve">389-97. Online at Petru Maior U  and </w:t>
      </w:r>
      <w:r w:rsidRPr="006776DA">
        <w:rPr>
          <w:i/>
          <w:szCs w:val="28"/>
          <w:lang w:val="en-US"/>
        </w:rPr>
        <w:t>Diacronia.*</w:t>
      </w:r>
    </w:p>
    <w:p w14:paraId="0EDA3AD0" w14:textId="77777777" w:rsidR="00D21618" w:rsidRPr="006776DA" w:rsidRDefault="00D21618" w:rsidP="00D21618">
      <w:pPr>
        <w:rPr>
          <w:szCs w:val="28"/>
          <w:lang w:val="en-US"/>
        </w:rPr>
      </w:pPr>
      <w:r w:rsidRPr="006776DA">
        <w:rPr>
          <w:szCs w:val="28"/>
          <w:lang w:val="en-US"/>
        </w:rPr>
        <w:tab/>
      </w:r>
      <w:hyperlink r:id="rId6" w:history="1">
        <w:r w:rsidRPr="006776DA">
          <w:rPr>
            <w:rStyle w:val="Hipervnculo"/>
            <w:szCs w:val="28"/>
            <w:lang w:val="en-US"/>
          </w:rPr>
          <w:t>http://www.upm.ro/cci12/vol_I.html</w:t>
        </w:r>
      </w:hyperlink>
      <w:r w:rsidRPr="006776DA">
        <w:rPr>
          <w:szCs w:val="28"/>
          <w:lang w:val="en-US"/>
        </w:rPr>
        <w:t xml:space="preserve"> </w:t>
      </w:r>
    </w:p>
    <w:p w14:paraId="650EE439" w14:textId="77777777" w:rsidR="00D21618" w:rsidRPr="006776DA" w:rsidRDefault="00D21618" w:rsidP="00D21618">
      <w:pPr>
        <w:rPr>
          <w:szCs w:val="28"/>
          <w:lang w:val="en-US"/>
        </w:rPr>
      </w:pPr>
      <w:r w:rsidRPr="006776DA">
        <w:rPr>
          <w:szCs w:val="28"/>
          <w:lang w:val="en-US"/>
        </w:rPr>
        <w:tab/>
      </w:r>
      <w:hyperlink r:id="rId7" w:history="1">
        <w:r w:rsidRPr="006776DA">
          <w:rPr>
            <w:rStyle w:val="Hipervnculo"/>
            <w:szCs w:val="28"/>
            <w:lang w:val="en-US"/>
          </w:rPr>
          <w:t>http://www.diacronia.ro/en/indexing/details/A22663</w:t>
        </w:r>
      </w:hyperlink>
      <w:r w:rsidRPr="006776DA">
        <w:rPr>
          <w:szCs w:val="28"/>
          <w:lang w:val="en-US"/>
        </w:rPr>
        <w:t xml:space="preserve"> </w:t>
      </w:r>
    </w:p>
    <w:p w14:paraId="0756546C" w14:textId="77777777" w:rsidR="00D21618" w:rsidRPr="006776DA" w:rsidRDefault="00D21618" w:rsidP="00D21618">
      <w:pPr>
        <w:rPr>
          <w:szCs w:val="28"/>
          <w:lang w:val="en-US"/>
        </w:rPr>
      </w:pPr>
      <w:r w:rsidRPr="006776DA">
        <w:rPr>
          <w:szCs w:val="28"/>
          <w:lang w:val="en-US"/>
        </w:rPr>
        <w:tab/>
      </w:r>
      <w:hyperlink r:id="rId8" w:history="1">
        <w:r w:rsidRPr="006776DA">
          <w:rPr>
            <w:rStyle w:val="Hipervnculo"/>
            <w:szCs w:val="28"/>
            <w:lang w:val="en-US"/>
          </w:rPr>
          <w:t>http://upm.ro/cci12/volCCI_I/Pages%20from%20Volum_CCI_I-48.pdf</w:t>
        </w:r>
      </w:hyperlink>
    </w:p>
    <w:p w14:paraId="15F1746D" w14:textId="77777777" w:rsidR="00D21618" w:rsidRDefault="00D21618" w:rsidP="00D21618">
      <w:pPr>
        <w:rPr>
          <w:szCs w:val="28"/>
        </w:rPr>
      </w:pPr>
      <w:r w:rsidRPr="006776DA">
        <w:rPr>
          <w:szCs w:val="28"/>
          <w:lang w:val="en-US"/>
        </w:rPr>
        <w:tab/>
      </w:r>
      <w:r w:rsidRPr="003526C9">
        <w:rPr>
          <w:szCs w:val="28"/>
        </w:rPr>
        <w:t>2018</w:t>
      </w:r>
    </w:p>
    <w:p w14:paraId="6B0C2E1F" w14:textId="77777777" w:rsidR="00D21618" w:rsidRPr="00487E58" w:rsidRDefault="00D21618" w:rsidP="00D21618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487E58">
        <w:rPr>
          <w:szCs w:val="28"/>
          <w:lang w:val="es-ES"/>
        </w:rPr>
        <w:t xml:space="preserve"> </w:t>
      </w:r>
      <w:r w:rsidRPr="003526C9">
        <w:rPr>
          <w:i/>
          <w:szCs w:val="28"/>
          <w:lang w:eastAsia="en-US"/>
        </w:rPr>
        <w:t>"</w:t>
      </w:r>
      <w:r w:rsidRPr="002919E0">
        <w:rPr>
          <w:i/>
          <w:szCs w:val="28"/>
          <w:lang w:eastAsia="en-US"/>
        </w:rPr>
        <w:t>Mioriţa</w:t>
      </w:r>
      <w:r w:rsidRPr="003526C9">
        <w:rPr>
          <w:szCs w:val="28"/>
          <w:lang w:eastAsia="en-US"/>
        </w:rPr>
        <w:t xml:space="preserve"> </w:t>
      </w:r>
      <w:r w:rsidRPr="003526C9">
        <w:rPr>
          <w:szCs w:val="28"/>
        </w:rPr>
        <w:t xml:space="preserve">şi actele de vorbire." </w:t>
      </w:r>
      <w:r w:rsidRPr="00487E58">
        <w:rPr>
          <w:szCs w:val="28"/>
          <w:lang w:val="en-US"/>
        </w:rPr>
        <w:t xml:space="preserve">Online at </w:t>
      </w:r>
      <w:r w:rsidRPr="00487E58">
        <w:rPr>
          <w:i/>
          <w:szCs w:val="28"/>
          <w:lang w:val="en-US"/>
        </w:rPr>
        <w:t>Academia.*</w:t>
      </w:r>
    </w:p>
    <w:p w14:paraId="4D5241C3" w14:textId="77777777" w:rsidR="00D21618" w:rsidRPr="00487E58" w:rsidRDefault="00D21618" w:rsidP="00D21618">
      <w:pPr>
        <w:tabs>
          <w:tab w:val="left" w:pos="2760"/>
        </w:tabs>
        <w:rPr>
          <w:szCs w:val="28"/>
          <w:lang w:val="en-US"/>
        </w:rPr>
      </w:pPr>
      <w:r w:rsidRPr="00487E58">
        <w:rPr>
          <w:szCs w:val="28"/>
          <w:lang w:val="en-US"/>
        </w:rPr>
        <w:tab/>
      </w:r>
      <w:hyperlink r:id="rId9" w:history="1">
        <w:r w:rsidRPr="00487E58">
          <w:rPr>
            <w:rStyle w:val="Hipervnculo"/>
            <w:szCs w:val="28"/>
            <w:lang w:val="en-US"/>
          </w:rPr>
          <w:t>https://www.academia.edu/8328982/</w:t>
        </w:r>
      </w:hyperlink>
    </w:p>
    <w:p w14:paraId="67B1C242" w14:textId="77777777" w:rsidR="00D21618" w:rsidRPr="00CE31F2" w:rsidRDefault="00D21618" w:rsidP="00D21618">
      <w:pPr>
        <w:tabs>
          <w:tab w:val="left" w:pos="2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E31F2">
        <w:rPr>
          <w:szCs w:val="28"/>
          <w:lang w:val="es-ES"/>
        </w:rPr>
        <w:t>2020</w:t>
      </w:r>
    </w:p>
    <w:p w14:paraId="297657D0" w14:textId="77777777" w:rsidR="00D21618" w:rsidRDefault="00D21618" w:rsidP="00D21618">
      <w:r>
        <w:t xml:space="preserve">_____. </w:t>
      </w:r>
      <w:r w:rsidRPr="003526C9">
        <w:rPr>
          <w:i/>
          <w:szCs w:val="28"/>
          <w:lang w:eastAsia="en-US"/>
        </w:rPr>
        <w:t>"</w:t>
      </w:r>
      <w:r w:rsidRPr="002919E0">
        <w:rPr>
          <w:i/>
          <w:szCs w:val="28"/>
          <w:lang w:eastAsia="en-US"/>
        </w:rPr>
        <w:t>Mioriţa</w:t>
      </w:r>
      <w:r w:rsidRPr="003526C9">
        <w:rPr>
          <w:szCs w:val="28"/>
          <w:lang w:eastAsia="en-US"/>
        </w:rPr>
        <w:t xml:space="preserve"> </w:t>
      </w:r>
      <w:r w:rsidRPr="003526C9">
        <w:rPr>
          <w:szCs w:val="28"/>
        </w:rPr>
        <w:t xml:space="preserve">şi actele de vorbire." </w:t>
      </w:r>
      <w:r>
        <w:rPr>
          <w:i/>
          <w:iCs/>
        </w:rPr>
        <w:t>Familia: Revista de cultura</w:t>
      </w:r>
      <w:r>
        <w:t xml:space="preserve"> no. 11-12 (540-541)</w:t>
      </w:r>
      <w:r>
        <w:rPr>
          <w:i/>
          <w:iCs/>
        </w:rPr>
        <w:t xml:space="preserve"> </w:t>
      </w:r>
      <w:r>
        <w:t xml:space="preserve">(5th ser., year 46 [146] – Nov.- Dec. 2010): 57-67.* </w:t>
      </w:r>
    </w:p>
    <w:p w14:paraId="3C138760" w14:textId="77777777" w:rsidR="00D21618" w:rsidRPr="00495F32" w:rsidRDefault="00D21618" w:rsidP="00D21618">
      <w:pPr>
        <w:rPr>
          <w:lang w:val="en-US"/>
        </w:rPr>
      </w:pPr>
      <w:r>
        <w:tab/>
      </w:r>
      <w:r w:rsidRPr="00495F32">
        <w:rPr>
          <w:lang w:val="en-US"/>
        </w:rPr>
        <w:t xml:space="preserve">Online at </w:t>
      </w:r>
      <w:r w:rsidRPr="00495F32">
        <w:rPr>
          <w:i/>
          <w:iCs/>
          <w:lang w:val="en-US"/>
        </w:rPr>
        <w:t>Academia.*</w:t>
      </w:r>
    </w:p>
    <w:p w14:paraId="543D4C49" w14:textId="77777777" w:rsidR="00D21618" w:rsidRPr="00495F32" w:rsidRDefault="00D21618" w:rsidP="00D21618">
      <w:pPr>
        <w:rPr>
          <w:lang w:val="en-US"/>
        </w:rPr>
      </w:pPr>
      <w:r w:rsidRPr="00495F32">
        <w:rPr>
          <w:lang w:val="en-US"/>
        </w:rPr>
        <w:tab/>
      </w:r>
      <w:hyperlink r:id="rId10" w:history="1">
        <w:r w:rsidRPr="00495F32">
          <w:rPr>
            <w:rStyle w:val="Hipervnculo"/>
            <w:lang w:val="en-US"/>
          </w:rPr>
          <w:t>https://www.academia.edu/11821191/</w:t>
        </w:r>
      </w:hyperlink>
    </w:p>
    <w:p w14:paraId="4EA46143" w14:textId="77777777" w:rsidR="00D21618" w:rsidRPr="00AD3F32" w:rsidRDefault="00D21618" w:rsidP="00D21618">
      <w:r w:rsidRPr="00495F32">
        <w:rPr>
          <w:lang w:val="en-US"/>
        </w:rPr>
        <w:tab/>
      </w:r>
      <w:r w:rsidRPr="00AD3F32">
        <w:t>2024</w:t>
      </w:r>
    </w:p>
    <w:p w14:paraId="4F4F98D5" w14:textId="77777777" w:rsidR="00471442" w:rsidRPr="00D82DCF" w:rsidRDefault="00471442" w:rsidP="003A4282">
      <w:pPr>
        <w:rPr>
          <w:b/>
          <w:bCs/>
          <w:szCs w:val="28"/>
          <w:lang w:val="es-ES"/>
        </w:rPr>
      </w:pPr>
    </w:p>
    <w:sectPr w:rsidR="00471442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1618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m.ro/cci12/volCCI_I/Pages%20from%20Volum_CCI_I-4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cronia.ro/en/indexing/details/A226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m.ro/cci12/vol_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academia.edu/118211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83289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2024-06-26T13:43:00Z</dcterms:created>
  <dcterms:modified xsi:type="dcterms:W3CDTF">2024-06-26T13:43:00Z</dcterms:modified>
</cp:coreProperties>
</file>