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548D" w14:textId="77777777" w:rsidR="00FB7F88" w:rsidRPr="00213AF0" w:rsidRDefault="00FB7F88" w:rsidP="00FB7F8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EE86BE1" w14:textId="77777777" w:rsidR="00FB7F88" w:rsidRDefault="00FB7F88" w:rsidP="00FB7F8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57F7B98" w14:textId="77777777" w:rsidR="00FB7F88" w:rsidRPr="0018683B" w:rsidRDefault="00FB7F88" w:rsidP="00FB7F88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6B53C6D" w14:textId="77777777" w:rsidR="00FB7F88" w:rsidRPr="00726328" w:rsidRDefault="00FB7F88" w:rsidP="00FB7F8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1DC0302" w14:textId="77777777" w:rsidR="00FB7F88" w:rsidRPr="00D565F0" w:rsidRDefault="00FB7F88" w:rsidP="00FB7F8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565F0">
        <w:rPr>
          <w:sz w:val="24"/>
          <w:lang w:val="en-US"/>
        </w:rPr>
        <w:t>(University of Zaragoza, Spain)</w:t>
      </w:r>
    </w:p>
    <w:p w14:paraId="706C1C4B" w14:textId="77777777" w:rsidR="00FB7F88" w:rsidRPr="00D565F0" w:rsidRDefault="00FB7F88" w:rsidP="00FB7F88">
      <w:pPr>
        <w:jc w:val="center"/>
        <w:rPr>
          <w:lang w:val="en-US"/>
        </w:rPr>
      </w:pPr>
    </w:p>
    <w:bookmarkEnd w:id="0"/>
    <w:bookmarkEnd w:id="1"/>
    <w:p w14:paraId="2A03F20D" w14:textId="77777777" w:rsidR="00B730DA" w:rsidRDefault="00B730DA">
      <w:pPr>
        <w:jc w:val="center"/>
      </w:pPr>
    </w:p>
    <w:p w14:paraId="7469B715" w14:textId="77777777" w:rsidR="00B730DA" w:rsidRPr="00FE62FF" w:rsidRDefault="00B730DA" w:rsidP="00B730DA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Investigación y Ciencia</w:t>
      </w:r>
    </w:p>
    <w:p w14:paraId="16A1A315" w14:textId="77777777" w:rsidR="00B730DA" w:rsidRDefault="00B730DA"/>
    <w:p w14:paraId="51FA193F" w14:textId="77777777" w:rsidR="00B730DA" w:rsidRDefault="00B730DA"/>
    <w:p w14:paraId="4F239229" w14:textId="77777777" w:rsidR="00FB7F88" w:rsidRDefault="00FB7F88"/>
    <w:p w14:paraId="157551BE" w14:textId="1CF413D5" w:rsidR="00FB7F88" w:rsidRPr="00FB7F88" w:rsidRDefault="00FB7F88">
      <w:pPr>
        <w:rPr>
          <w:b/>
          <w:bCs/>
        </w:rPr>
      </w:pPr>
      <w:r>
        <w:rPr>
          <w:b/>
          <w:bCs/>
        </w:rPr>
        <w:t>(1979)</w:t>
      </w:r>
    </w:p>
    <w:p w14:paraId="066D69D7" w14:textId="77777777" w:rsidR="00FB7F88" w:rsidRDefault="00FB7F88"/>
    <w:p w14:paraId="3FCAD52A" w14:textId="77777777" w:rsidR="00FB7F88" w:rsidRPr="004B394A" w:rsidRDefault="00FB7F88" w:rsidP="00FB7F88">
      <w:pPr>
        <w:rPr>
          <w:lang w:val="es-ES"/>
        </w:rPr>
      </w:pPr>
      <w:r w:rsidRPr="004B394A">
        <w:rPr>
          <w:i/>
          <w:lang w:val="es-ES"/>
        </w:rPr>
        <w:t>Investigación y ciencia.</w:t>
      </w:r>
      <w:r w:rsidRPr="004B394A">
        <w:rPr>
          <w:lang w:val="es-ES"/>
        </w:rPr>
        <w:t xml:space="preserve"> </w:t>
      </w:r>
      <w:r>
        <w:rPr>
          <w:lang w:val="es-ES"/>
        </w:rPr>
        <w:t xml:space="preserve">Special issue: </w:t>
      </w:r>
      <w:r>
        <w:rPr>
          <w:i/>
          <w:iCs/>
          <w:lang w:val="es-ES"/>
        </w:rPr>
        <w:t xml:space="preserve">Evolución. </w:t>
      </w:r>
      <w:r w:rsidRPr="004B394A">
        <w:rPr>
          <w:lang w:val="es-ES"/>
        </w:rPr>
        <w:t>Barcelona: Labor, 1979.</w:t>
      </w:r>
    </w:p>
    <w:p w14:paraId="4FF687F6" w14:textId="77777777" w:rsidR="00FB7F88" w:rsidRDefault="00FB7F88">
      <w:pPr>
        <w:rPr>
          <w:lang w:val="es-ES"/>
        </w:rPr>
      </w:pPr>
    </w:p>
    <w:p w14:paraId="6975F67F" w14:textId="6D5C3820" w:rsidR="00FB7F88" w:rsidRPr="00FB7F88" w:rsidRDefault="00FB7F88" w:rsidP="00FB7F88">
      <w:r w:rsidRPr="00886484">
        <w:rPr>
          <w:lang w:val="en-US"/>
        </w:rPr>
        <w:t xml:space="preserve">Smith, John Maynard. </w:t>
      </w:r>
      <w:r>
        <w:t xml:space="preserve">"La evolución del comportamiento." In </w:t>
      </w:r>
      <w:r>
        <w:rPr>
          <w:i/>
        </w:rPr>
        <w:t xml:space="preserve">Evolución.  </w:t>
      </w:r>
      <w:r w:rsidRPr="00417456">
        <w:rPr>
          <w:lang w:val="es-ES"/>
        </w:rPr>
        <w:t xml:space="preserve">Special issue of </w:t>
      </w:r>
      <w:r w:rsidRPr="00417456">
        <w:rPr>
          <w:i/>
          <w:lang w:val="es-ES"/>
        </w:rPr>
        <w:t>Investigación y ciencia.</w:t>
      </w:r>
      <w:r w:rsidRPr="00417456">
        <w:rPr>
          <w:lang w:val="es-ES"/>
        </w:rPr>
        <w:t xml:space="preserve"> </w:t>
      </w:r>
      <w:r w:rsidRPr="00FD3E28">
        <w:rPr>
          <w:lang w:val="en-US"/>
        </w:rPr>
        <w:t>Barcelona: Labor, 1979.</w:t>
      </w:r>
    </w:p>
    <w:p w14:paraId="2F150753" w14:textId="77777777" w:rsidR="00FB7F88" w:rsidRPr="00FB7F88" w:rsidRDefault="00FB7F88">
      <w:pPr>
        <w:rPr>
          <w:lang w:val="es-ES"/>
        </w:rPr>
      </w:pPr>
    </w:p>
    <w:p w14:paraId="02A75DB5" w14:textId="77777777" w:rsidR="006575D3" w:rsidRDefault="006575D3"/>
    <w:p w14:paraId="69C297BB" w14:textId="77777777" w:rsidR="006575D3" w:rsidRPr="006575D3" w:rsidRDefault="006575D3">
      <w:pPr>
        <w:rPr>
          <w:b/>
        </w:rPr>
      </w:pPr>
      <w:r>
        <w:rPr>
          <w:b/>
        </w:rPr>
        <w:t>No. 92 (1984)</w:t>
      </w:r>
    </w:p>
    <w:p w14:paraId="6943DCDD" w14:textId="77777777" w:rsidR="006575D3" w:rsidRDefault="006575D3"/>
    <w:p w14:paraId="6B7D0BC2" w14:textId="77777777" w:rsidR="006575D3" w:rsidRDefault="006575D3" w:rsidP="006575D3">
      <w:pPr>
        <w:rPr>
          <w:lang w:val="es-ES"/>
        </w:rPr>
      </w:pPr>
      <w:r w:rsidRPr="00C45D94">
        <w:rPr>
          <w:i/>
          <w:lang w:val="es-ES"/>
        </w:rPr>
        <w:t xml:space="preserve">Investigación y Ciencia: </w:t>
      </w:r>
      <w:r>
        <w:rPr>
          <w:i/>
          <w:lang w:val="es-ES"/>
        </w:rPr>
        <w:t xml:space="preserve">Edición en español de Scientific American 92 </w:t>
      </w:r>
      <w:r>
        <w:rPr>
          <w:lang w:val="es-ES"/>
        </w:rPr>
        <w:t xml:space="preserve">(May 1984): </w:t>
      </w:r>
      <w:r>
        <w:rPr>
          <w:i/>
          <w:lang w:val="es-ES"/>
        </w:rPr>
        <w:t>Origen de hominoideos y homínidos.*</w:t>
      </w:r>
    </w:p>
    <w:p w14:paraId="37390CE2" w14:textId="77777777" w:rsidR="006575D3" w:rsidRPr="00177B5E" w:rsidRDefault="006575D3" w:rsidP="006575D3">
      <w:pPr>
        <w:rPr>
          <w:lang w:val="en-US"/>
        </w:rPr>
      </w:pPr>
      <w:r>
        <w:rPr>
          <w:lang w:val="es-ES"/>
        </w:rPr>
        <w:t xml:space="preserve">Gómez González, Jesús. "Génesis de los púlsares: Bases experimentales y teóricas en apoyo de su origen en explosiones de supernova." </w:t>
      </w:r>
      <w:r w:rsidRPr="00177B5E">
        <w:rPr>
          <w:i/>
          <w:lang w:val="en-US"/>
        </w:rPr>
        <w:t>Investigación y ciencia</w:t>
      </w:r>
      <w:r w:rsidRPr="00177B5E">
        <w:rPr>
          <w:lang w:val="en-US"/>
        </w:rPr>
        <w:t xml:space="preserve"> 92 (May 1984): 8-18.*</w:t>
      </w:r>
    </w:p>
    <w:p w14:paraId="22B01A3D" w14:textId="77777777" w:rsidR="006575D3" w:rsidRPr="00177B5E" w:rsidRDefault="006575D3" w:rsidP="006575D3">
      <w:pPr>
        <w:rPr>
          <w:lang w:val="en-US"/>
        </w:rPr>
      </w:pPr>
      <w:r w:rsidRPr="00C45D94">
        <w:rPr>
          <w:lang w:val="en-US"/>
        </w:rPr>
        <w:t xml:space="preserve">Hollister, Charles D., </w:t>
      </w:r>
      <w:r>
        <w:rPr>
          <w:lang w:val="en-US"/>
        </w:rPr>
        <w:t xml:space="preserve">Arthur R. M. Nowell and Peter A. Jumars. </w:t>
      </w:r>
      <w:r w:rsidRPr="00C45D94">
        <w:rPr>
          <w:lang w:val="es-ES"/>
        </w:rPr>
        <w:t>"Un abismo dinámico: Violentas tormentas a</w:t>
      </w:r>
      <w:r>
        <w:rPr>
          <w:lang w:val="es-ES"/>
        </w:rPr>
        <w:t xml:space="preserve">gitan las corrientes frías que fluyen por las profundidades del océano." </w:t>
      </w:r>
      <w:r w:rsidRPr="00177B5E">
        <w:rPr>
          <w:i/>
          <w:lang w:val="en-US"/>
        </w:rPr>
        <w:t>Investigación y ciencia</w:t>
      </w:r>
      <w:r w:rsidRPr="00177B5E">
        <w:rPr>
          <w:lang w:val="en-US"/>
        </w:rPr>
        <w:t xml:space="preserve"> 92 (May 1984): 20-34.*</w:t>
      </w:r>
    </w:p>
    <w:p w14:paraId="58EB4B5C" w14:textId="77777777" w:rsidR="006575D3" w:rsidRDefault="006575D3" w:rsidP="006575D3">
      <w:pPr>
        <w:rPr>
          <w:lang w:val="es-ES"/>
        </w:rPr>
      </w:pPr>
      <w:r w:rsidRPr="009A252E">
        <w:rPr>
          <w:lang w:val="en-US"/>
        </w:rPr>
        <w:t>Scheller, Richard H., and Ri</w:t>
      </w:r>
      <w:r>
        <w:rPr>
          <w:lang w:val="en-US"/>
        </w:rPr>
        <w:t xml:space="preserve">chard </w:t>
      </w:r>
      <w:r w:rsidRPr="009A252E">
        <w:rPr>
          <w:lang w:val="en-US"/>
        </w:rPr>
        <w:t xml:space="preserve">Axel. </w:t>
      </w:r>
      <w:r>
        <w:rPr>
          <w:lang w:val="es-ES"/>
        </w:rPr>
        <w:t xml:space="preserve">"Control genético de un comportamiento innato: un grupo de neuropépticos dirigen la puesta de huevos en el caracol </w:t>
      </w:r>
      <w:r>
        <w:rPr>
          <w:i/>
          <w:lang w:val="es-ES"/>
        </w:rPr>
        <w:t>Apolysia</w:t>
      </w:r>
      <w:r>
        <w:rPr>
          <w:lang w:val="es-ES"/>
        </w:rPr>
        <w:t xml:space="preserve">." </w:t>
      </w:r>
      <w:r>
        <w:rPr>
          <w:i/>
          <w:lang w:val="es-ES"/>
        </w:rPr>
        <w:t>Investigación y ciencia</w:t>
      </w:r>
      <w:r>
        <w:rPr>
          <w:lang w:val="es-ES"/>
        </w:rPr>
        <w:t xml:space="preserve"> 92 (May 1984): 34-47.*</w:t>
      </w:r>
    </w:p>
    <w:p w14:paraId="55B6E0E9" w14:textId="77777777" w:rsidR="006575D3" w:rsidRDefault="006575D3" w:rsidP="006575D3">
      <w:pPr>
        <w:rPr>
          <w:lang w:val="es-ES"/>
        </w:rPr>
      </w:pPr>
      <w:r>
        <w:rPr>
          <w:lang w:val="es-ES"/>
        </w:rPr>
        <w:t xml:space="preserve">Pilbeam, David. "Origen de hominoideos y homínidos: De los monos del Viejo Mundo se separaron los antropoides y, de éstos, los hombres." </w:t>
      </w:r>
      <w:r>
        <w:rPr>
          <w:i/>
          <w:lang w:val="es-ES"/>
        </w:rPr>
        <w:t>Investigación y ciencia</w:t>
      </w:r>
      <w:r>
        <w:rPr>
          <w:lang w:val="es-ES"/>
        </w:rPr>
        <w:t xml:space="preserve"> 92 (May 1984): 48-61.*</w:t>
      </w:r>
    </w:p>
    <w:p w14:paraId="63DF3856" w14:textId="77777777" w:rsidR="006575D3" w:rsidRDefault="006575D3" w:rsidP="006575D3">
      <w:pPr>
        <w:rPr>
          <w:lang w:val="es-ES"/>
        </w:rPr>
      </w:pPr>
      <w:r w:rsidRPr="00177B5E">
        <w:rPr>
          <w:lang w:val="es-ES"/>
        </w:rPr>
        <w:t xml:space="preserve">Mysyrowicz, André, and James P. Wolfe. </w:t>
      </w:r>
      <w:r w:rsidRPr="009A252E">
        <w:rPr>
          <w:lang w:val="es-ES"/>
        </w:rPr>
        <w:t>"Materia excitónica: Electrones y</w:t>
      </w:r>
      <w:r>
        <w:rPr>
          <w:lang w:val="es-ES"/>
        </w:rPr>
        <w:t xml:space="preserve"> 'agujeros' generan excitones, que a su vez forman </w:t>
      </w:r>
      <w:r>
        <w:rPr>
          <w:lang w:val="es-ES"/>
        </w:rPr>
        <w:lastRenderedPageBreak/>
        <w:t xml:space="preserve">moléculas o líquidos." </w:t>
      </w:r>
      <w:r>
        <w:rPr>
          <w:i/>
          <w:lang w:val="es-ES"/>
        </w:rPr>
        <w:t>Investigación y ciencia</w:t>
      </w:r>
      <w:r>
        <w:rPr>
          <w:lang w:val="es-ES"/>
        </w:rPr>
        <w:t xml:space="preserve"> 92 (May 1984): 64-73.*</w:t>
      </w:r>
    </w:p>
    <w:p w14:paraId="05813874" w14:textId="77777777" w:rsidR="006575D3" w:rsidRDefault="006575D3" w:rsidP="006575D3">
      <w:pPr>
        <w:rPr>
          <w:lang w:val="es-ES"/>
        </w:rPr>
      </w:pPr>
      <w:r>
        <w:rPr>
          <w:lang w:val="es-ES"/>
        </w:rPr>
        <w:t xml:space="preserve">Oster, Gerald. "Sonidos musculares: Al contraerse, los músculos emiten sonidos de baja frecuencia que el oído no percibe." </w:t>
      </w:r>
      <w:r>
        <w:rPr>
          <w:i/>
          <w:lang w:val="es-ES"/>
        </w:rPr>
        <w:t>Investigación y ciencia</w:t>
      </w:r>
      <w:r>
        <w:rPr>
          <w:lang w:val="es-ES"/>
        </w:rPr>
        <w:t xml:space="preserve"> 92 (May 1984): 74-83.*</w:t>
      </w:r>
    </w:p>
    <w:p w14:paraId="495F5B42" w14:textId="77777777" w:rsidR="006575D3" w:rsidRDefault="006575D3" w:rsidP="006575D3">
      <w:pPr>
        <w:rPr>
          <w:lang w:val="es-ES"/>
        </w:rPr>
      </w:pPr>
      <w:r>
        <w:rPr>
          <w:lang w:val="es-ES"/>
        </w:rPr>
        <w:t xml:space="preserve">Bronson, F. H. "Adaptabilidad del ratón doméstico: Ajusta su reproducción a una notable diversidad de hábitats, especialmente los del hombre." </w:t>
      </w:r>
      <w:r>
        <w:rPr>
          <w:i/>
          <w:lang w:val="es-ES"/>
        </w:rPr>
        <w:t>Investigación y ciencia</w:t>
      </w:r>
      <w:r>
        <w:rPr>
          <w:lang w:val="es-ES"/>
        </w:rPr>
        <w:t xml:space="preserve"> 92 (May 1984): 84-91.*</w:t>
      </w:r>
    </w:p>
    <w:p w14:paraId="6A3CD7C1" w14:textId="77777777" w:rsidR="006575D3" w:rsidRPr="006575D3" w:rsidRDefault="006575D3" w:rsidP="006575D3">
      <w:pPr>
        <w:rPr>
          <w:lang w:val="es-ES"/>
        </w:rPr>
      </w:pPr>
      <w:r>
        <w:rPr>
          <w:lang w:val="es-ES"/>
        </w:rPr>
        <w:t xml:space="preserve">Cohen, I. Bernard. "Florence Nightingale: Pionera en la aplicación de la asistencia médica moderna, se sirvió de datos estadísticos." </w:t>
      </w:r>
      <w:r w:rsidRPr="006575D3">
        <w:rPr>
          <w:i/>
          <w:lang w:val="es-ES"/>
        </w:rPr>
        <w:t>Investigación y ciencia</w:t>
      </w:r>
      <w:r w:rsidRPr="006575D3">
        <w:rPr>
          <w:lang w:val="es-ES"/>
        </w:rPr>
        <w:t xml:space="preserve"> 92 (May 1984): 92-101.*</w:t>
      </w:r>
    </w:p>
    <w:p w14:paraId="3B2DECB7" w14:textId="77777777" w:rsidR="006575D3" w:rsidRPr="0047451A" w:rsidRDefault="006575D3" w:rsidP="006575D3">
      <w:pPr>
        <w:rPr>
          <w:lang w:val="es-ES"/>
        </w:rPr>
      </w:pPr>
      <w:r>
        <w:rPr>
          <w:lang w:val="es-ES"/>
        </w:rPr>
        <w:t xml:space="preserve">Hayes, Brian. "Juegos de ordenador: El autómata celular ofrece un modelo del mundo y es un mundo por sí mismo." </w:t>
      </w:r>
      <w:r w:rsidRPr="0047451A">
        <w:rPr>
          <w:i/>
          <w:lang w:val="es-ES"/>
        </w:rPr>
        <w:t>Investigación y ciencia</w:t>
      </w:r>
      <w:r w:rsidRPr="0047451A">
        <w:rPr>
          <w:lang w:val="es-ES"/>
        </w:rPr>
        <w:t xml:space="preserve"> 92 (May 1984): 102-11.*</w:t>
      </w:r>
    </w:p>
    <w:p w14:paraId="6BDF0E02" w14:textId="77777777" w:rsidR="006575D3" w:rsidRPr="006575D3" w:rsidRDefault="006575D3" w:rsidP="006575D3">
      <w:pPr>
        <w:rPr>
          <w:lang w:val="es-ES"/>
        </w:rPr>
      </w:pPr>
      <w:r>
        <w:rPr>
          <w:lang w:val="es-ES"/>
        </w:rPr>
        <w:t xml:space="preserve">Walker, Jearl. "Taller y laboratorio: ¿Cómo ve el pez al pescador y a la mosca que le lanza como cebo?" </w:t>
      </w:r>
      <w:r w:rsidRPr="006575D3">
        <w:rPr>
          <w:i/>
          <w:lang w:val="es-ES"/>
        </w:rPr>
        <w:t>Investigación y ciencia</w:t>
      </w:r>
      <w:r w:rsidRPr="006575D3">
        <w:rPr>
          <w:lang w:val="es-ES"/>
        </w:rPr>
        <w:t xml:space="preserve"> 92 (May 1984): 112-17.*</w:t>
      </w:r>
    </w:p>
    <w:p w14:paraId="67294149" w14:textId="77777777" w:rsidR="006575D3" w:rsidRPr="006575D3" w:rsidRDefault="006575D3" w:rsidP="006575D3">
      <w:pPr>
        <w:rPr>
          <w:lang w:val="es-ES"/>
        </w:rPr>
      </w:pPr>
      <w:r w:rsidRPr="006575D3">
        <w:rPr>
          <w:lang w:val="es-ES"/>
        </w:rPr>
        <w:t xml:space="preserve">Bujosa, F., M. Artigas, D. Fletcher and M. Guzmán. </w:t>
      </w:r>
      <w:r w:rsidRPr="0047451A">
        <w:rPr>
          <w:lang w:val="es-ES"/>
        </w:rPr>
        <w:t xml:space="preserve">"Libros: Sociología de la ciencia, cosmología </w:t>
      </w:r>
      <w:r>
        <w:rPr>
          <w:lang w:val="es-ES"/>
        </w:rPr>
        <w:t xml:space="preserve">astrofísica, Edad de Piedra y nueva experiencia matemática." </w:t>
      </w:r>
      <w:r w:rsidRPr="006575D3">
        <w:rPr>
          <w:i/>
          <w:lang w:val="es-ES"/>
        </w:rPr>
        <w:t>Investigación y ciencia</w:t>
      </w:r>
      <w:r w:rsidRPr="006575D3">
        <w:rPr>
          <w:lang w:val="es-ES"/>
        </w:rPr>
        <w:t xml:space="preserve"> 92 (May 1984): 118-22.*</w:t>
      </w:r>
    </w:p>
    <w:p w14:paraId="34BA7033" w14:textId="77777777" w:rsidR="006575D3" w:rsidRDefault="006575D3">
      <w:pPr>
        <w:rPr>
          <w:lang w:val="es-ES"/>
        </w:rPr>
      </w:pPr>
    </w:p>
    <w:p w14:paraId="6F6F36D5" w14:textId="77777777" w:rsidR="006575D3" w:rsidRDefault="006575D3">
      <w:pPr>
        <w:rPr>
          <w:lang w:val="es-ES"/>
        </w:rPr>
      </w:pPr>
    </w:p>
    <w:p w14:paraId="18976F36" w14:textId="77777777" w:rsidR="006575D3" w:rsidRDefault="006575D3">
      <w:pPr>
        <w:rPr>
          <w:lang w:val="es-ES"/>
        </w:rPr>
      </w:pPr>
    </w:p>
    <w:p w14:paraId="04921867" w14:textId="77777777" w:rsidR="006575D3" w:rsidRPr="006575D3" w:rsidRDefault="006575D3">
      <w:pPr>
        <w:rPr>
          <w:lang w:val="es-ES"/>
        </w:rPr>
      </w:pPr>
    </w:p>
    <w:p w14:paraId="73BEDA37" w14:textId="77777777" w:rsidR="00B730DA" w:rsidRDefault="00B730DA" w:rsidP="00B730DA">
      <w:r>
        <w:rPr>
          <w:b/>
        </w:rPr>
        <w:t>(1993)</w:t>
      </w:r>
    </w:p>
    <w:p w14:paraId="7BC67606" w14:textId="77777777" w:rsidR="00B730DA" w:rsidRDefault="00B730DA"/>
    <w:p w14:paraId="07AAC2BD" w14:textId="77777777" w:rsidR="00B730DA" w:rsidRDefault="00B730DA">
      <w:r>
        <w:t xml:space="preserve">Ward, Peter. "La extinción de los ammonites." </w:t>
      </w:r>
      <w:r>
        <w:rPr>
          <w:i/>
        </w:rPr>
        <w:t>Investigación y ciencia</w:t>
      </w:r>
      <w:r>
        <w:t xml:space="preserve"> 87 (1993): 92-102.</w:t>
      </w:r>
    </w:p>
    <w:p w14:paraId="3CFD7832" w14:textId="77777777" w:rsidR="00B730DA" w:rsidRDefault="00B730DA" w:rsidP="00B730DA">
      <w:pPr>
        <w:ind w:left="0" w:firstLine="0"/>
      </w:pPr>
    </w:p>
    <w:p w14:paraId="62F8DE18" w14:textId="77777777" w:rsidR="00AD3076" w:rsidRDefault="00AD3076" w:rsidP="00B730DA">
      <w:pPr>
        <w:ind w:left="0" w:firstLine="0"/>
      </w:pPr>
    </w:p>
    <w:p w14:paraId="006D26F3" w14:textId="77777777" w:rsidR="00AD3076" w:rsidRDefault="00AD3076" w:rsidP="00B730DA">
      <w:pPr>
        <w:ind w:left="0" w:firstLine="0"/>
      </w:pPr>
    </w:p>
    <w:p w14:paraId="767BDECA" w14:textId="77777777" w:rsidR="00AD3076" w:rsidRPr="00AD3076" w:rsidRDefault="00AD3076" w:rsidP="00B730DA">
      <w:pPr>
        <w:ind w:left="0" w:firstLine="0"/>
        <w:rPr>
          <w:b/>
        </w:rPr>
      </w:pPr>
      <w:r>
        <w:rPr>
          <w:b/>
        </w:rPr>
        <w:t>(1997)</w:t>
      </w:r>
    </w:p>
    <w:p w14:paraId="091ED32A" w14:textId="77777777" w:rsidR="00B730DA" w:rsidRDefault="00B730DA"/>
    <w:p w14:paraId="7E97A0C9" w14:textId="77777777" w:rsidR="00AD3076" w:rsidRDefault="00AD3076" w:rsidP="00AD3076">
      <w:r>
        <w:t xml:space="preserve">Mujerkee, Madhusreee. "Tendencias de la investigación animal." </w:t>
      </w:r>
      <w:r>
        <w:rPr>
          <w:i/>
        </w:rPr>
        <w:t>Investigación y Ciencia</w:t>
      </w:r>
      <w:r>
        <w:t xml:space="preserve"> 243 (Madrid, 1997): 76.</w:t>
      </w:r>
    </w:p>
    <w:p w14:paraId="1A003782" w14:textId="77777777" w:rsidR="00EB144B" w:rsidRDefault="00EB144B"/>
    <w:p w14:paraId="155E2CB4" w14:textId="77777777" w:rsidR="00EB144B" w:rsidRDefault="00EB144B"/>
    <w:p w14:paraId="58E5AAE3" w14:textId="77777777" w:rsidR="00EB144B" w:rsidRPr="00EB144B" w:rsidRDefault="00EB144B">
      <w:pPr>
        <w:rPr>
          <w:b/>
        </w:rPr>
      </w:pPr>
      <w:r>
        <w:rPr>
          <w:b/>
        </w:rPr>
        <w:t>(2019)</w:t>
      </w:r>
    </w:p>
    <w:p w14:paraId="7DD9BAD3" w14:textId="77777777" w:rsidR="00EB144B" w:rsidRDefault="00EB144B"/>
    <w:p w14:paraId="24E1343A" w14:textId="77777777" w:rsidR="00EB144B" w:rsidRPr="002126B8" w:rsidRDefault="00EB144B" w:rsidP="00EB14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Bueno Guerra, Nereida. "Nuestra especie vista desde fuera." </w:t>
      </w:r>
      <w:r w:rsidRPr="00AD3076">
        <w:rPr>
          <w:rFonts w:ascii="Times New Roman" w:hAnsi="Times New Roman"/>
          <w:lang w:val="en-US"/>
        </w:rPr>
        <w:t xml:space="preserve">Rev. of  </w:t>
      </w:r>
      <w:r w:rsidRPr="00AD3076">
        <w:rPr>
          <w:rFonts w:ascii="Times New Roman" w:hAnsi="Times New Roman"/>
          <w:i/>
          <w:lang w:val="en-US"/>
        </w:rPr>
        <w:t xml:space="preserve">The Ape that Understood the Universe: How the Mind and </w:t>
      </w:r>
      <w:r w:rsidRPr="00AD3076">
        <w:rPr>
          <w:rFonts w:ascii="Times New Roman" w:hAnsi="Times New Roman"/>
          <w:i/>
          <w:lang w:val="en-US"/>
        </w:rPr>
        <w:lastRenderedPageBreak/>
        <w:t>Culture Evolve,</w:t>
      </w:r>
      <w:r w:rsidRPr="00AD3076">
        <w:rPr>
          <w:rFonts w:ascii="Times New Roman" w:hAnsi="Times New Roman"/>
          <w:lang w:val="en-US"/>
        </w:rPr>
        <w:t xml:space="preserve"> by Steve Stewart-Williams. </w:t>
      </w:r>
      <w:r>
        <w:rPr>
          <w:rFonts w:ascii="Times New Roman" w:hAnsi="Times New Roman"/>
          <w:i/>
        </w:rPr>
        <w:t>Investigación y Ciencia</w:t>
      </w:r>
      <w:r>
        <w:rPr>
          <w:rFonts w:ascii="Times New Roman" w:hAnsi="Times New Roman"/>
        </w:rPr>
        <w:t xml:space="preserve"> 510 (March 2019).*</w:t>
      </w:r>
    </w:p>
    <w:p w14:paraId="6E9D6D69" w14:textId="77777777" w:rsidR="00EB144B" w:rsidRDefault="00EB144B" w:rsidP="00EB144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5" w:history="1">
        <w:r w:rsidRPr="0011561A">
          <w:rPr>
            <w:rStyle w:val="Hipervnculo"/>
            <w:rFonts w:ascii="Times New Roman" w:hAnsi="Times New Roman"/>
          </w:rPr>
          <w:t>https://www.investigacionyciencia.es/revistas/investigacion-y-ciencia/el-primer-mapa-3d-de-la-va-lctea-761/nuestra-especie-vista-desde-fuera-17246</w:t>
        </w:r>
      </w:hyperlink>
    </w:p>
    <w:p w14:paraId="287B34E8" w14:textId="77777777" w:rsidR="00EB144B" w:rsidRPr="002126B8" w:rsidRDefault="00EB144B" w:rsidP="00EB144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19A96101" w14:textId="77777777" w:rsidR="00EB144B" w:rsidRDefault="00EB144B"/>
    <w:sectPr w:rsidR="00EB144B" w:rsidSect="00B730D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048FF"/>
    <w:rsid w:val="004C2459"/>
    <w:rsid w:val="005419A4"/>
    <w:rsid w:val="00614E06"/>
    <w:rsid w:val="006575D3"/>
    <w:rsid w:val="00AD3076"/>
    <w:rsid w:val="00B730DA"/>
    <w:rsid w:val="00EB144B"/>
    <w:rsid w:val="00FB7F8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EF8495"/>
  <w14:defaultImageDpi w14:val="300"/>
  <w15:docId w15:val="{EB9D76FF-9DE4-2641-9D5B-F363E1D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vestigacionyciencia.es/revistas/investigacion-y-ciencia/el-primer-mapa-3d-de-la-va-lctea-761/nuestra-especie-vista-desde-fuera-17246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3383</CharactersWithSpaces>
  <SharedDoc>false</SharedDoc>
  <HLinks>
    <vt:vector size="12" baseType="variant">
      <vt:variant>
        <vt:i4>3080310</vt:i4>
      </vt:variant>
      <vt:variant>
        <vt:i4>3</vt:i4>
      </vt:variant>
      <vt:variant>
        <vt:i4>0</vt:i4>
      </vt:variant>
      <vt:variant>
        <vt:i4>5</vt:i4>
      </vt:variant>
      <vt:variant>
        <vt:lpwstr>https://www.investigacionyciencia.es/revistas/investigacion-y-ciencia/el-primer-mapa-3d-de-la-va-lctea-761/nuestra-especie-vista-desde-fuera-17246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</cp:revision>
  <dcterms:created xsi:type="dcterms:W3CDTF">2019-04-03T04:18:00Z</dcterms:created>
  <dcterms:modified xsi:type="dcterms:W3CDTF">2024-07-17T21:32:00Z</dcterms:modified>
</cp:coreProperties>
</file>