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86FA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486FAE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JCDE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850E8B" w:rsidRDefault="00850E8B" w:rsidP="00DF3584">
      <w:pPr>
        <w:ind w:left="0" w:firstLine="0"/>
        <w:rPr>
          <w:b/>
          <w:szCs w:val="28"/>
          <w:lang w:val="en-US"/>
        </w:rPr>
      </w:pPr>
    </w:p>
    <w:p w:rsidR="00850E8B" w:rsidRPr="00850E8B" w:rsidRDefault="00850E8B" w:rsidP="00850E8B">
      <w:pPr>
        <w:ind w:left="709" w:hanging="709"/>
        <w:rPr>
          <w:b/>
          <w:szCs w:val="28"/>
          <w:lang w:val="en-US"/>
        </w:rPr>
      </w:pPr>
    </w:p>
    <w:p w:rsidR="00850E8B" w:rsidRPr="00C82D87" w:rsidRDefault="00486FAE" w:rsidP="00850E8B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(2018)</w:t>
      </w:r>
      <w:bookmarkStart w:id="2" w:name="_GoBack"/>
      <w:bookmarkEnd w:id="2"/>
    </w:p>
    <w:p w:rsidR="00850E8B" w:rsidRPr="00C82D87" w:rsidRDefault="00850E8B" w:rsidP="00C54795">
      <w:pPr>
        <w:ind w:left="709" w:hanging="709"/>
        <w:rPr>
          <w:b/>
          <w:szCs w:val="28"/>
          <w:lang w:val="en-US"/>
        </w:rPr>
      </w:pPr>
    </w:p>
    <w:p w:rsidR="00486FAE" w:rsidRPr="003B5D49" w:rsidRDefault="00486FAE" w:rsidP="00486FAE">
      <w:pPr>
        <w:rPr>
          <w:lang w:val="es-ES"/>
        </w:rPr>
      </w:pPr>
      <w:r w:rsidRPr="00D21EAA">
        <w:rPr>
          <w:lang w:val="en-US"/>
        </w:rPr>
        <w:t>Redling, Ellen. Rev. of Tom Maguire,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Performing Story on the Contemporary Stage. </w:t>
      </w:r>
      <w:r w:rsidRPr="003B5D49">
        <w:rPr>
          <w:i/>
          <w:lang w:val="es-ES"/>
        </w:rPr>
        <w:t>JCDE</w:t>
      </w:r>
      <w:r w:rsidRPr="003B5D49">
        <w:rPr>
          <w:lang w:val="es-ES"/>
        </w:rPr>
        <w:t xml:space="preserve"> 4.2 (2018): 476-80.*</w:t>
      </w:r>
    </w:p>
    <w:p w:rsidR="00486FAE" w:rsidRPr="00752189" w:rsidRDefault="00486FAE" w:rsidP="00486FAE">
      <w:pPr>
        <w:ind w:left="709" w:hanging="709"/>
        <w:rPr>
          <w:lang w:val="es-ES"/>
        </w:rPr>
      </w:pPr>
      <w:r w:rsidRPr="003B5D49">
        <w:rPr>
          <w:lang w:val="es-ES"/>
        </w:rPr>
        <w:tab/>
      </w:r>
      <w:r w:rsidRPr="002C6667">
        <w:t>DOI 10.1515/jcde-2016-0037</w:t>
      </w:r>
    </w:p>
    <w:p w:rsidR="00486FAE" w:rsidRDefault="00486FAE" w:rsidP="00486FAE">
      <w:r w:rsidRPr="003B5D49">
        <w:rPr>
          <w:lang w:val="es-ES"/>
        </w:rPr>
        <w:tab/>
      </w:r>
      <w:hyperlink r:id="rId6" w:history="1">
        <w:r w:rsidRPr="00DA69BB">
          <w:rPr>
            <w:rStyle w:val="Hipervnculo"/>
          </w:rPr>
          <w:t>http://archiv.ub.uni-heidelberg.de/volltextserver/25047/1/jcde-2016-0037.pdf</w:t>
        </w:r>
      </w:hyperlink>
    </w:p>
    <w:p w:rsidR="00486FAE" w:rsidRPr="003F3057" w:rsidRDefault="00486FAE" w:rsidP="00486FAE">
      <w:r>
        <w:tab/>
        <w:t>2021</w:t>
      </w:r>
    </w:p>
    <w:p w:rsidR="008225F5" w:rsidRPr="00764102" w:rsidRDefault="008225F5" w:rsidP="00D00C06">
      <w:pPr>
        <w:ind w:left="709" w:hanging="709"/>
        <w:rPr>
          <w:b/>
          <w:szCs w:val="28"/>
          <w:lang w:val="en-US"/>
        </w:rPr>
      </w:pPr>
    </w:p>
    <w:sectPr w:rsidR="008225F5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86FAE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1142C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.ub.uni-heidelberg.de/volltextserver/25047/1/jcde-2016-0037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2021-06-12T16:56:00Z</dcterms:created>
  <dcterms:modified xsi:type="dcterms:W3CDTF">2021-06-12T16:56:00Z</dcterms:modified>
</cp:coreProperties>
</file>