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94A37" w14:textId="77777777" w:rsidR="002834A3" w:rsidRPr="001F5B84" w:rsidRDefault="002834A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F5B84">
        <w:rPr>
          <w:sz w:val="20"/>
          <w:lang w:val="en-US"/>
        </w:rPr>
        <w:t xml:space="preserve">    from</w:t>
      </w:r>
    </w:p>
    <w:p w14:paraId="2D60F9BF" w14:textId="77777777" w:rsidR="002834A3" w:rsidRPr="001F5B84" w:rsidRDefault="002834A3">
      <w:pPr>
        <w:jc w:val="center"/>
        <w:rPr>
          <w:smallCaps/>
          <w:sz w:val="24"/>
          <w:lang w:val="en-US"/>
        </w:rPr>
      </w:pPr>
      <w:r w:rsidRPr="001F5B84">
        <w:rPr>
          <w:smallCaps/>
          <w:sz w:val="24"/>
          <w:lang w:val="en-US"/>
        </w:rPr>
        <w:t>A Bibliography of Literary Theory, Criticism and Philology</w:t>
      </w:r>
    </w:p>
    <w:p w14:paraId="7C59DF16" w14:textId="77777777" w:rsidR="002834A3" w:rsidRPr="001F5B84" w:rsidRDefault="001F5B8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2834A3" w:rsidRPr="001F5B8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ED052DE" w14:textId="77777777" w:rsidR="002834A3" w:rsidRPr="001F5B84" w:rsidRDefault="002834A3">
      <w:pPr>
        <w:ind w:right="-1"/>
        <w:jc w:val="center"/>
        <w:rPr>
          <w:sz w:val="24"/>
          <w:lang w:val="en-US"/>
        </w:rPr>
      </w:pPr>
      <w:r w:rsidRPr="001F5B84">
        <w:rPr>
          <w:sz w:val="24"/>
          <w:lang w:val="en-US"/>
        </w:rPr>
        <w:t xml:space="preserve">by José Ángel </w:t>
      </w:r>
      <w:r w:rsidRPr="001F5B84">
        <w:rPr>
          <w:smallCaps/>
          <w:sz w:val="24"/>
          <w:lang w:val="en-US"/>
        </w:rPr>
        <w:t>García Landa</w:t>
      </w:r>
    </w:p>
    <w:p w14:paraId="3907DC80" w14:textId="77777777" w:rsidR="002834A3" w:rsidRPr="001F5B84" w:rsidRDefault="002834A3">
      <w:pPr>
        <w:ind w:right="-1"/>
        <w:jc w:val="center"/>
        <w:rPr>
          <w:sz w:val="24"/>
          <w:lang w:val="en-US"/>
        </w:rPr>
      </w:pPr>
      <w:r w:rsidRPr="001F5B84">
        <w:rPr>
          <w:sz w:val="24"/>
          <w:lang w:val="en-US"/>
        </w:rPr>
        <w:t>(University of Zaragoza, Spain)</w:t>
      </w:r>
    </w:p>
    <w:p w14:paraId="7DA2E9C5" w14:textId="77777777" w:rsidR="002834A3" w:rsidRPr="001F5B84" w:rsidRDefault="002834A3">
      <w:pPr>
        <w:jc w:val="center"/>
        <w:rPr>
          <w:lang w:val="en-US"/>
        </w:rPr>
      </w:pPr>
    </w:p>
    <w:bookmarkEnd w:id="0"/>
    <w:bookmarkEnd w:id="1"/>
    <w:p w14:paraId="6DEF3183" w14:textId="77777777" w:rsidR="002834A3" w:rsidRPr="001F5B84" w:rsidRDefault="002834A3">
      <w:pPr>
        <w:jc w:val="center"/>
        <w:rPr>
          <w:lang w:val="en-US"/>
        </w:rPr>
      </w:pPr>
    </w:p>
    <w:p w14:paraId="0C4B4DAD" w14:textId="77777777" w:rsidR="002834A3" w:rsidRPr="001F5B84" w:rsidRDefault="00C7422B" w:rsidP="002834A3">
      <w:pPr>
        <w:pStyle w:val="Ttulo1"/>
        <w:rPr>
          <w:rFonts w:ascii="Times" w:hAnsi="Times"/>
          <w:smallCaps/>
          <w:sz w:val="36"/>
          <w:lang w:val="en-US"/>
        </w:rPr>
      </w:pPr>
      <w:r w:rsidRPr="001F5B84">
        <w:rPr>
          <w:rFonts w:ascii="Times" w:hAnsi="Times"/>
          <w:smallCaps/>
          <w:sz w:val="36"/>
          <w:lang w:val="en-US"/>
        </w:rPr>
        <w:t>Kunapipi</w:t>
      </w:r>
    </w:p>
    <w:p w14:paraId="3FEFACA8" w14:textId="77777777" w:rsidR="002834A3" w:rsidRPr="001F5B84" w:rsidRDefault="002834A3">
      <w:pPr>
        <w:rPr>
          <w:lang w:val="en-US"/>
        </w:rPr>
      </w:pPr>
    </w:p>
    <w:p w14:paraId="68BF7575" w14:textId="77777777" w:rsidR="002834A3" w:rsidRPr="001F5B84" w:rsidRDefault="002834A3">
      <w:pPr>
        <w:rPr>
          <w:lang w:val="en-US"/>
        </w:rPr>
      </w:pPr>
    </w:p>
    <w:p w14:paraId="1409EDD6" w14:textId="77777777" w:rsidR="002834A3" w:rsidRPr="00FE62FF" w:rsidRDefault="00C7422B">
      <w:pPr>
        <w:rPr>
          <w:b/>
        </w:rPr>
      </w:pPr>
      <w:r>
        <w:rPr>
          <w:b/>
        </w:rPr>
        <w:t>Vol. 4 (1982)</w:t>
      </w:r>
    </w:p>
    <w:p w14:paraId="5BF5E689" w14:textId="77777777" w:rsidR="002834A3" w:rsidRDefault="002834A3"/>
    <w:p w14:paraId="0399EDAA" w14:textId="77777777" w:rsidR="00C7422B" w:rsidRPr="001F5B84" w:rsidRDefault="00C7422B" w:rsidP="00C7422B">
      <w:pPr>
        <w:tabs>
          <w:tab w:val="left" w:pos="8220"/>
        </w:tabs>
        <w:rPr>
          <w:lang w:val="en-US"/>
        </w:rPr>
      </w:pPr>
      <w:r>
        <w:t xml:space="preserve">Durix, Jean-Pierre. (U de Bourgogne, Dijon). </w:t>
      </w:r>
      <w:r w:rsidRPr="001F5B84">
        <w:rPr>
          <w:lang w:val="en-US"/>
        </w:rPr>
        <w:t xml:space="preserve">Interview with Salman Rushdie. </w:t>
      </w:r>
      <w:r w:rsidRPr="001F5B84">
        <w:rPr>
          <w:i/>
          <w:lang w:val="en-US"/>
        </w:rPr>
        <w:t>Kunapipi</w:t>
      </w:r>
      <w:r w:rsidRPr="001F5B84">
        <w:rPr>
          <w:lang w:val="en-US"/>
        </w:rPr>
        <w:t xml:space="preserve"> 4.2 (1982): 17-26.</w:t>
      </w:r>
    </w:p>
    <w:p w14:paraId="433F48B5" w14:textId="77777777" w:rsidR="0085437B" w:rsidRPr="001F5B84" w:rsidRDefault="0085437B" w:rsidP="00C7422B">
      <w:pPr>
        <w:tabs>
          <w:tab w:val="left" w:pos="8220"/>
        </w:tabs>
        <w:rPr>
          <w:lang w:val="en-US"/>
        </w:rPr>
      </w:pPr>
    </w:p>
    <w:p w14:paraId="6DD51933" w14:textId="77777777" w:rsidR="00F7559C" w:rsidRPr="001F5B84" w:rsidRDefault="00F7559C" w:rsidP="00C7422B">
      <w:pPr>
        <w:tabs>
          <w:tab w:val="left" w:pos="8220"/>
        </w:tabs>
        <w:rPr>
          <w:lang w:val="en-US"/>
        </w:rPr>
      </w:pPr>
    </w:p>
    <w:p w14:paraId="2334A461" w14:textId="77777777" w:rsidR="00F7559C" w:rsidRPr="001F5B84" w:rsidRDefault="00F7559C" w:rsidP="00C7422B">
      <w:pPr>
        <w:tabs>
          <w:tab w:val="left" w:pos="8220"/>
        </w:tabs>
        <w:rPr>
          <w:lang w:val="en-US"/>
        </w:rPr>
      </w:pPr>
    </w:p>
    <w:p w14:paraId="3592D19D" w14:textId="77777777" w:rsidR="00F7559C" w:rsidRPr="001F5B84" w:rsidRDefault="00F7559C" w:rsidP="00C7422B">
      <w:pPr>
        <w:tabs>
          <w:tab w:val="left" w:pos="8220"/>
        </w:tabs>
        <w:rPr>
          <w:b/>
          <w:lang w:val="en-US"/>
        </w:rPr>
      </w:pPr>
      <w:r w:rsidRPr="001F5B84">
        <w:rPr>
          <w:b/>
          <w:lang w:val="en-US"/>
        </w:rPr>
        <w:t>Vol. 6 (1984)</w:t>
      </w:r>
    </w:p>
    <w:p w14:paraId="5C804C99" w14:textId="77777777" w:rsidR="00F7559C" w:rsidRPr="001F5B84" w:rsidRDefault="00F7559C" w:rsidP="00C7422B">
      <w:pPr>
        <w:tabs>
          <w:tab w:val="left" w:pos="8220"/>
        </w:tabs>
        <w:rPr>
          <w:b/>
          <w:lang w:val="en-US"/>
        </w:rPr>
      </w:pPr>
    </w:p>
    <w:p w14:paraId="41077E3F" w14:textId="77777777" w:rsidR="00F7559C" w:rsidRPr="001F5B84" w:rsidRDefault="00F7559C" w:rsidP="00F7559C">
      <w:pPr>
        <w:rPr>
          <w:lang w:val="en-US"/>
        </w:rPr>
      </w:pPr>
      <w:r w:rsidRPr="001F5B84">
        <w:rPr>
          <w:lang w:val="en-US"/>
        </w:rPr>
        <w:t xml:space="preserve">Riemenschneider, Dieter. "History and the Individual in Salman Rushdie's </w:t>
      </w:r>
      <w:r w:rsidRPr="001F5B84">
        <w:rPr>
          <w:i/>
          <w:lang w:val="en-US"/>
        </w:rPr>
        <w:t>Midnight's Children</w:t>
      </w:r>
      <w:r w:rsidRPr="001F5B84">
        <w:rPr>
          <w:lang w:val="en-US"/>
        </w:rPr>
        <w:t xml:space="preserve"> and Anita Desai's </w:t>
      </w:r>
      <w:r w:rsidRPr="001F5B84">
        <w:rPr>
          <w:i/>
          <w:lang w:val="en-US"/>
        </w:rPr>
        <w:t>Clear Light of Day." Kunapipi</w:t>
      </w:r>
      <w:r w:rsidRPr="001F5B84">
        <w:rPr>
          <w:lang w:val="en-US"/>
        </w:rPr>
        <w:t xml:space="preserve"> 6.2 (Aarhus, 1984): 53-66. Rpt as "History and the Individual in Anita Desai's </w:t>
      </w:r>
      <w:r w:rsidRPr="001F5B84">
        <w:rPr>
          <w:i/>
          <w:lang w:val="en-US"/>
        </w:rPr>
        <w:t>Clear Light of Day</w:t>
      </w:r>
      <w:r w:rsidRPr="001F5B84">
        <w:rPr>
          <w:lang w:val="en-US"/>
        </w:rPr>
        <w:t xml:space="preserve"> and Salman Rushdie's </w:t>
      </w:r>
      <w:r w:rsidRPr="001F5B84">
        <w:rPr>
          <w:i/>
          <w:lang w:val="en-US"/>
        </w:rPr>
        <w:t>Midnight's Children</w:t>
      </w:r>
      <w:r w:rsidRPr="001F5B84">
        <w:rPr>
          <w:lang w:val="en-US"/>
        </w:rPr>
        <w:t xml:space="preserve">" in </w:t>
      </w:r>
      <w:r w:rsidRPr="001F5B84">
        <w:rPr>
          <w:i/>
          <w:lang w:val="en-US"/>
        </w:rPr>
        <w:t>World Literature Written in English</w:t>
      </w:r>
      <w:r w:rsidRPr="001F5B84">
        <w:rPr>
          <w:lang w:val="en-US"/>
        </w:rPr>
        <w:t xml:space="preserve"> 23.1 (Guelph, 1984): 196-207, and in </w:t>
      </w:r>
      <w:r w:rsidRPr="001F5B84">
        <w:rPr>
          <w:i/>
          <w:lang w:val="en-US"/>
        </w:rPr>
        <w:t xml:space="preserve">The New Indian Novel in English: A Study of the 1980s.  </w:t>
      </w:r>
      <w:r w:rsidRPr="001F5B84">
        <w:rPr>
          <w:lang w:val="en-US"/>
        </w:rPr>
        <w:t>Ed. Viney Kirpal. New Delhi: Allied, 1990. 187-200.</w:t>
      </w:r>
    </w:p>
    <w:p w14:paraId="5783099B" w14:textId="77777777" w:rsidR="00F7559C" w:rsidRPr="001F5B84" w:rsidRDefault="00F7559C" w:rsidP="00C7422B">
      <w:pPr>
        <w:tabs>
          <w:tab w:val="left" w:pos="8220"/>
        </w:tabs>
        <w:rPr>
          <w:b/>
          <w:lang w:val="en-US"/>
        </w:rPr>
      </w:pPr>
    </w:p>
    <w:p w14:paraId="59146D87" w14:textId="77777777" w:rsidR="00F7559C" w:rsidRPr="001F5B84" w:rsidRDefault="00F7559C" w:rsidP="00C7422B">
      <w:pPr>
        <w:tabs>
          <w:tab w:val="left" w:pos="8220"/>
        </w:tabs>
        <w:rPr>
          <w:b/>
          <w:lang w:val="en-US"/>
        </w:rPr>
      </w:pPr>
    </w:p>
    <w:p w14:paraId="7FBAB54C" w14:textId="77777777" w:rsidR="00F7559C" w:rsidRPr="001F5B84" w:rsidRDefault="00F7559C" w:rsidP="00F7559C">
      <w:pPr>
        <w:rPr>
          <w:b/>
          <w:lang w:val="en-US"/>
        </w:rPr>
      </w:pPr>
    </w:p>
    <w:p w14:paraId="38CA1BF9" w14:textId="77777777" w:rsidR="00F7559C" w:rsidRPr="001F5B84" w:rsidRDefault="00F7559C" w:rsidP="00C7422B">
      <w:pPr>
        <w:tabs>
          <w:tab w:val="left" w:pos="8220"/>
        </w:tabs>
        <w:rPr>
          <w:lang w:val="en-US"/>
        </w:rPr>
      </w:pPr>
    </w:p>
    <w:p w14:paraId="3C9FE092" w14:textId="77777777" w:rsidR="00F7559C" w:rsidRPr="001F5B84" w:rsidRDefault="00F7559C" w:rsidP="00C7422B">
      <w:pPr>
        <w:tabs>
          <w:tab w:val="left" w:pos="8220"/>
        </w:tabs>
        <w:rPr>
          <w:b/>
          <w:lang w:val="en-US"/>
        </w:rPr>
      </w:pPr>
      <w:r w:rsidRPr="001F5B84">
        <w:rPr>
          <w:b/>
          <w:lang w:val="en-US"/>
        </w:rPr>
        <w:t>Vol. 7 (1985)</w:t>
      </w:r>
    </w:p>
    <w:p w14:paraId="5C7714F5" w14:textId="77777777" w:rsidR="0085437B" w:rsidRPr="001F5B84" w:rsidRDefault="0085437B" w:rsidP="00C7422B">
      <w:pPr>
        <w:tabs>
          <w:tab w:val="left" w:pos="8220"/>
        </w:tabs>
        <w:rPr>
          <w:lang w:val="en-US"/>
        </w:rPr>
      </w:pPr>
    </w:p>
    <w:p w14:paraId="5F6BE5A0" w14:textId="77777777" w:rsidR="00E932A6" w:rsidRPr="001F5B84" w:rsidRDefault="00E932A6" w:rsidP="00E932A6">
      <w:pPr>
        <w:rPr>
          <w:lang w:val="en-US"/>
        </w:rPr>
      </w:pPr>
      <w:r w:rsidRPr="001F5B84">
        <w:rPr>
          <w:lang w:val="en-US"/>
        </w:rPr>
        <w:t xml:space="preserve">Johansen, Ib. "The Flight from the Enchanter: Reflections on Salman Rushdie's </w:t>
      </w:r>
      <w:r w:rsidRPr="001F5B84">
        <w:rPr>
          <w:i/>
          <w:lang w:val="en-US"/>
        </w:rPr>
        <w:t>Grimus." Kunapipi</w:t>
      </w:r>
      <w:r w:rsidRPr="001F5B84">
        <w:rPr>
          <w:lang w:val="en-US"/>
        </w:rPr>
        <w:t xml:space="preserve"> 7.1 (Aarhus, 1985): 20-32.</w:t>
      </w:r>
    </w:p>
    <w:p w14:paraId="4955172C" w14:textId="77777777" w:rsidR="00E932A6" w:rsidRPr="001F5B84" w:rsidRDefault="00E932A6" w:rsidP="00E932A6">
      <w:pPr>
        <w:rPr>
          <w:lang w:val="en-US"/>
        </w:rPr>
      </w:pPr>
      <w:r w:rsidRPr="001F5B84">
        <w:rPr>
          <w:lang w:val="en-US"/>
        </w:rPr>
        <w:t xml:space="preserve">_____. "The Flight from the Enchanter: Reflections on Salman Rushdie's </w:t>
      </w:r>
      <w:r w:rsidRPr="001F5B84">
        <w:rPr>
          <w:i/>
          <w:lang w:val="en-US"/>
        </w:rPr>
        <w:t xml:space="preserve">Grimus." </w:t>
      </w:r>
      <w:r w:rsidRPr="001F5B84">
        <w:rPr>
          <w:lang w:val="en-US"/>
        </w:rPr>
        <w:t xml:space="preserve">In </w:t>
      </w:r>
      <w:r w:rsidRPr="001F5B84">
        <w:rPr>
          <w:i/>
          <w:lang w:val="en-US"/>
        </w:rPr>
        <w:t xml:space="preserve">Reading Rushdie: Perspectives on the Fiction of Salman Rushdie. </w:t>
      </w:r>
      <w:r w:rsidRPr="001F5B84">
        <w:rPr>
          <w:lang w:val="en-US"/>
        </w:rPr>
        <w:t>Ed. M. D. Fletcher.</w:t>
      </w:r>
      <w:r w:rsidRPr="001F5B84">
        <w:rPr>
          <w:i/>
          <w:lang w:val="en-US"/>
        </w:rPr>
        <w:t xml:space="preserve"> </w:t>
      </w:r>
      <w:r w:rsidRPr="001F5B84">
        <w:rPr>
          <w:lang w:val="en-US"/>
        </w:rPr>
        <w:t>Amsterdam: Rodopi, 1994. 23-34.*</w:t>
      </w:r>
    </w:p>
    <w:p w14:paraId="6066C9F9" w14:textId="77777777" w:rsidR="00E932A6" w:rsidRPr="001F5B84" w:rsidRDefault="00E932A6" w:rsidP="00C7422B">
      <w:pPr>
        <w:tabs>
          <w:tab w:val="left" w:pos="8220"/>
        </w:tabs>
        <w:rPr>
          <w:lang w:val="en-US"/>
        </w:rPr>
      </w:pPr>
    </w:p>
    <w:p w14:paraId="625F513D" w14:textId="77777777" w:rsidR="00F7559C" w:rsidRPr="001F5B84" w:rsidRDefault="00F7559C" w:rsidP="00C7422B">
      <w:pPr>
        <w:tabs>
          <w:tab w:val="left" w:pos="8220"/>
        </w:tabs>
        <w:rPr>
          <w:lang w:val="en-US"/>
        </w:rPr>
      </w:pPr>
    </w:p>
    <w:p w14:paraId="7DBC6DB1" w14:textId="77777777" w:rsidR="00F7559C" w:rsidRPr="001F5B84" w:rsidRDefault="00F7559C" w:rsidP="00C7422B">
      <w:pPr>
        <w:tabs>
          <w:tab w:val="left" w:pos="8220"/>
        </w:tabs>
        <w:rPr>
          <w:lang w:val="en-US"/>
        </w:rPr>
      </w:pPr>
    </w:p>
    <w:p w14:paraId="40C92C04" w14:textId="77777777" w:rsidR="0085437B" w:rsidRPr="001F5B84" w:rsidRDefault="0085437B" w:rsidP="00C7422B">
      <w:pPr>
        <w:tabs>
          <w:tab w:val="left" w:pos="8220"/>
        </w:tabs>
        <w:rPr>
          <w:lang w:val="en-US"/>
        </w:rPr>
      </w:pPr>
    </w:p>
    <w:p w14:paraId="00AA7417" w14:textId="77777777" w:rsidR="0085437B" w:rsidRPr="001F5B84" w:rsidRDefault="0085437B" w:rsidP="00C7422B">
      <w:pPr>
        <w:tabs>
          <w:tab w:val="left" w:pos="8220"/>
        </w:tabs>
        <w:rPr>
          <w:b/>
          <w:lang w:val="en-US"/>
        </w:rPr>
      </w:pPr>
      <w:r w:rsidRPr="001F5B84">
        <w:rPr>
          <w:b/>
          <w:lang w:val="en-US"/>
        </w:rPr>
        <w:lastRenderedPageBreak/>
        <w:t>Vol. 9 (1987)</w:t>
      </w:r>
    </w:p>
    <w:p w14:paraId="263459A5" w14:textId="77777777" w:rsidR="002834A3" w:rsidRPr="001F5B84" w:rsidRDefault="002834A3">
      <w:pPr>
        <w:rPr>
          <w:lang w:val="en-US"/>
        </w:rPr>
      </w:pPr>
    </w:p>
    <w:p w14:paraId="415FC6C4" w14:textId="77777777" w:rsidR="0085437B" w:rsidRPr="001F5B84" w:rsidRDefault="0085437B" w:rsidP="0085437B">
      <w:pPr>
        <w:tabs>
          <w:tab w:val="left" w:pos="1860"/>
        </w:tabs>
        <w:rPr>
          <w:lang w:val="en-US"/>
        </w:rPr>
      </w:pPr>
      <w:r w:rsidRPr="001F5B84">
        <w:rPr>
          <w:lang w:val="en-US"/>
        </w:rPr>
        <w:t xml:space="preserve">Slemon, Stephen. "Monuments of Empire: Allegory / Counter-Discourse / Post-colonial Writing." </w:t>
      </w:r>
      <w:r w:rsidRPr="001F5B84">
        <w:rPr>
          <w:i/>
          <w:lang w:val="en-US"/>
        </w:rPr>
        <w:t>Kunapipi</w:t>
      </w:r>
      <w:r w:rsidRPr="001F5B84">
        <w:rPr>
          <w:lang w:val="en-US"/>
        </w:rPr>
        <w:t xml:space="preserve"> 9.3 (1987): 1-16.</w:t>
      </w:r>
    </w:p>
    <w:p w14:paraId="15B2DDC2" w14:textId="77777777" w:rsidR="001F5B84" w:rsidRPr="00E8621F" w:rsidRDefault="001F5B84" w:rsidP="001F5B84">
      <w:pPr>
        <w:rPr>
          <w:lang w:val="en-US"/>
        </w:rPr>
      </w:pPr>
      <w:r w:rsidRPr="00E8621F">
        <w:rPr>
          <w:lang w:val="en-US"/>
        </w:rPr>
        <w:t xml:space="preserve">Tiffin, Helen. "Post-Colonial Literatures and Counter-Discourse." </w:t>
      </w:r>
      <w:r w:rsidRPr="00E8621F">
        <w:rPr>
          <w:i/>
          <w:lang w:val="en-US"/>
        </w:rPr>
        <w:t>Kunapipi</w:t>
      </w:r>
      <w:r w:rsidRPr="00E8621F">
        <w:rPr>
          <w:lang w:val="en-US"/>
        </w:rPr>
        <w:t xml:space="preserve"> 9.3 (1987): 17-34.</w:t>
      </w:r>
    </w:p>
    <w:p w14:paraId="1259188C" w14:textId="77777777" w:rsidR="002834A3" w:rsidRPr="001F5B84" w:rsidRDefault="002834A3" w:rsidP="002834A3">
      <w:pPr>
        <w:rPr>
          <w:lang w:val="en-US"/>
        </w:rPr>
      </w:pPr>
      <w:bookmarkStart w:id="2" w:name="_GoBack"/>
      <w:bookmarkEnd w:id="2"/>
    </w:p>
    <w:p w14:paraId="7F0F6BA7" w14:textId="77777777" w:rsidR="002834A3" w:rsidRPr="001F5B84" w:rsidRDefault="002834A3">
      <w:pPr>
        <w:rPr>
          <w:lang w:val="en-US"/>
        </w:rPr>
      </w:pPr>
    </w:p>
    <w:sectPr w:rsidR="002834A3" w:rsidRPr="001F5B84" w:rsidSect="00F7559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F5B84"/>
    <w:rsid w:val="002834A3"/>
    <w:rsid w:val="0085437B"/>
    <w:rsid w:val="00C7422B"/>
    <w:rsid w:val="00E932A6"/>
    <w:rsid w:val="00F7559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2AC2B6"/>
  <w14:defaultImageDpi w14:val="300"/>
  <w15:docId w15:val="{6BDB5587-5453-9E4E-96BB-80BC146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2017-06-25T20:33:00Z</dcterms:created>
  <dcterms:modified xsi:type="dcterms:W3CDTF">2019-08-08T22:06:00Z</dcterms:modified>
</cp:coreProperties>
</file>