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B4FC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B4FC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Porta Linguarum</w:t>
      </w:r>
    </w:p>
    <w:p w:rsidR="00C454AC" w:rsidRDefault="00C454AC"/>
    <w:p w:rsidR="00C454AC" w:rsidRDefault="00C454AC"/>
    <w:p w:rsidR="00C454AC" w:rsidRPr="00FE62FF" w:rsidRDefault="00AB4FC7">
      <w:pPr>
        <w:rPr>
          <w:b/>
        </w:rPr>
      </w:pPr>
      <w:r>
        <w:rPr>
          <w:b/>
        </w:rPr>
        <w:t>Vol. 22 (2014)</w:t>
      </w:r>
      <w:bookmarkStart w:id="2" w:name="_GoBack"/>
      <w:bookmarkEnd w:id="2"/>
    </w:p>
    <w:p w:rsidR="00C454AC" w:rsidRDefault="00C454AC"/>
    <w:p w:rsidR="00AB4FC7" w:rsidRDefault="00AB4FC7" w:rsidP="00AB4FC7">
      <w:pPr>
        <w:ind w:left="709" w:hanging="709"/>
        <w:rPr>
          <w:szCs w:val="28"/>
        </w:rPr>
      </w:pPr>
      <w:r>
        <w:rPr>
          <w:szCs w:val="28"/>
        </w:rPr>
        <w:t>Muñoz-Luna, R., and L. Taillefer de Haya. "</w:t>
      </w:r>
      <w:r w:rsidRPr="001A4419">
        <w:rPr>
          <w:szCs w:val="28"/>
        </w:rPr>
        <w:t>Análisis de habilidades de lectoescritura y de hábitos de estudio en inglés como L2 / Analysis of Reading/Writing Skills an</w:t>
      </w:r>
      <w:r>
        <w:rPr>
          <w:szCs w:val="28"/>
        </w:rPr>
        <w:t>d Study Habits in Engish as L2."</w:t>
      </w:r>
      <w:r w:rsidRPr="001A4419">
        <w:rPr>
          <w:szCs w:val="28"/>
        </w:rPr>
        <w:t xml:space="preserve"> </w:t>
      </w:r>
      <w:r w:rsidRPr="001A4419">
        <w:rPr>
          <w:i/>
          <w:szCs w:val="28"/>
        </w:rPr>
        <w:t>Porta Linguarum</w:t>
      </w:r>
      <w:r>
        <w:rPr>
          <w:szCs w:val="28"/>
        </w:rPr>
        <w:t xml:space="preserve"> 22 (June 2014): </w:t>
      </w:r>
      <w:r w:rsidRPr="001A4419">
        <w:rPr>
          <w:szCs w:val="28"/>
        </w:rPr>
        <w:t xml:space="preserve">219-235.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B4FC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2019-01-01T21:47:00Z</dcterms:created>
  <dcterms:modified xsi:type="dcterms:W3CDTF">2019-01-01T21:47:00Z</dcterms:modified>
</cp:coreProperties>
</file>