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74" w:rsidRDefault="00F00674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F00674" w:rsidRDefault="00F0067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00674" w:rsidRDefault="00F0067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00674" w:rsidRDefault="00F0067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00674" w:rsidRDefault="00F0067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00674" w:rsidRDefault="00F00674">
      <w:pPr>
        <w:jc w:val="center"/>
      </w:pPr>
    </w:p>
    <w:bookmarkEnd w:id="0"/>
    <w:bookmarkEnd w:id="1"/>
    <w:p w:rsidR="00F00674" w:rsidRDefault="00F00674">
      <w:pPr>
        <w:jc w:val="center"/>
      </w:pPr>
    </w:p>
    <w:p w:rsidR="00F00674" w:rsidRPr="00FE62FF" w:rsidRDefault="00F00674" w:rsidP="00F00674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Romanticism (Journal)</w:t>
      </w:r>
    </w:p>
    <w:p w:rsidR="00F00674" w:rsidRDefault="00F00674"/>
    <w:p w:rsidR="00F00674" w:rsidRDefault="00F00674"/>
    <w:p w:rsidR="00F00674" w:rsidRPr="00FE62FF" w:rsidRDefault="00F00674">
      <w:pPr>
        <w:rPr>
          <w:b/>
        </w:rPr>
      </w:pPr>
      <w:r>
        <w:rPr>
          <w:b/>
        </w:rPr>
        <w:t>Vol. 5 (1999)</w:t>
      </w:r>
    </w:p>
    <w:p w:rsidR="00F00674" w:rsidRDefault="00F00674"/>
    <w:p w:rsidR="00F00674" w:rsidRDefault="00F00674">
      <w:r>
        <w:t xml:space="preserve">Gray, Erik. "Indifference and Epistolarity in </w:t>
      </w:r>
      <w:r>
        <w:rPr>
          <w:i/>
        </w:rPr>
        <w:t>The Eve of St. Agnes." Romanticism</w:t>
      </w:r>
      <w:r>
        <w:t xml:space="preserve"> 5 (1999): 1-12.</w:t>
      </w:r>
    </w:p>
    <w:p w:rsidR="00F00674" w:rsidRDefault="00F00674"/>
    <w:p w:rsidR="00F00674" w:rsidRDefault="00F00674" w:rsidP="00F00674"/>
    <w:p w:rsidR="00F00674" w:rsidRDefault="00F00674"/>
    <w:sectPr w:rsidR="00F00674" w:rsidSect="00B259E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310ED"/>
    <w:rsid w:val="00B259E3"/>
    <w:rsid w:val="00F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2017-07-26T23:06:00Z</dcterms:created>
  <dcterms:modified xsi:type="dcterms:W3CDTF">2017-07-26T23:06:00Z</dcterms:modified>
</cp:coreProperties>
</file>