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D5A18DE" w:rsidR="00611C6A" w:rsidRPr="0012306F" w:rsidRDefault="000D3A7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Theologische Rundschau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024580F3" w:rsidR="004146DC" w:rsidRPr="00BB289C" w:rsidRDefault="000D3A7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(1974)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086535D1" w14:textId="0F9B2E73" w:rsidR="000568FD" w:rsidRPr="000D3A73" w:rsidRDefault="000568FD" w:rsidP="002275B4">
      <w:pPr>
        <w:rPr>
          <w:lang w:val="en-US"/>
        </w:rPr>
      </w:pPr>
    </w:p>
    <w:p w14:paraId="4478D1D8" w14:textId="77777777" w:rsidR="000D3A73" w:rsidRPr="00ED79A8" w:rsidRDefault="000D3A73" w:rsidP="000D3A73">
      <w:pPr>
        <w:rPr>
          <w:lang w:val="en-US"/>
        </w:rPr>
      </w:pPr>
      <w:r w:rsidRPr="00ED79A8">
        <w:rPr>
          <w:lang w:val="en-US"/>
        </w:rPr>
        <w:t xml:space="preserve">Grass, D. H. "Schleiermacher-Literatur." </w:t>
      </w:r>
      <w:r w:rsidRPr="00ED79A8">
        <w:rPr>
          <w:i/>
          <w:lang w:val="en-US"/>
        </w:rPr>
        <w:t>Theologische Rundschau</w:t>
      </w:r>
      <w:r w:rsidRPr="00ED79A8">
        <w:rPr>
          <w:lang w:val="en-US"/>
        </w:rPr>
        <w:t xml:space="preserve"> 38 (1974): 217-23.</w:t>
      </w:r>
    </w:p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D3A73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2023-01-04T05:38:00Z</dcterms:created>
  <dcterms:modified xsi:type="dcterms:W3CDTF">2023-01-04T05:38:00Z</dcterms:modified>
</cp:coreProperties>
</file>