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53A0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53A0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Viejo Topo</w:t>
      </w:r>
    </w:p>
    <w:p w:rsidR="00C454AC" w:rsidRDefault="00C454AC"/>
    <w:p w:rsidR="00C454AC" w:rsidRDefault="00C454AC"/>
    <w:p w:rsidR="00C454AC" w:rsidRPr="00FE62FF" w:rsidRDefault="00353A0D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353A0D" w:rsidRDefault="00353A0D" w:rsidP="00353A0D">
      <w:pPr>
        <w:tabs>
          <w:tab w:val="left" w:pos="7627"/>
        </w:tabs>
      </w:pPr>
      <w:r>
        <w:t xml:space="preserve">Verstrynge, Jorge. "Hipócritas son… parte II." </w:t>
      </w:r>
      <w:r>
        <w:rPr>
          <w:i/>
        </w:rPr>
        <w:t>El Viejo Topo</w:t>
      </w:r>
      <w:r>
        <w:t xml:space="preserve"> 3 Oct. 2018.*  (Vs. immigrationism).</w:t>
      </w:r>
    </w:p>
    <w:p w:rsidR="00353A0D" w:rsidRDefault="00353A0D" w:rsidP="00353A0D">
      <w:pPr>
        <w:tabs>
          <w:tab w:val="left" w:pos="7627"/>
        </w:tabs>
      </w:pPr>
      <w:r>
        <w:tab/>
      </w:r>
      <w:hyperlink r:id="rId6" w:history="1">
        <w:r w:rsidRPr="008C692C">
          <w:rPr>
            <w:rStyle w:val="Hyperlink"/>
          </w:rPr>
          <w:t>http://www.elviejotopo.com/topoexpress/hipocritas-son-parte-ll/</w:t>
        </w:r>
      </w:hyperlink>
    </w:p>
    <w:p w:rsidR="00353A0D" w:rsidRDefault="00353A0D" w:rsidP="00353A0D">
      <w:pPr>
        <w:tabs>
          <w:tab w:val="left" w:pos="7627"/>
        </w:tabs>
      </w:pPr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53A0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elviejotopo.com/topoexpress/hipocritas-son-parte-ll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2018-10-06T13:40:00Z</dcterms:created>
  <dcterms:modified xsi:type="dcterms:W3CDTF">2018-10-06T13:40:00Z</dcterms:modified>
</cp:coreProperties>
</file>