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A129C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129C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Zeitschrift für Geschichtswissenschaft</w:t>
      </w:r>
    </w:p>
    <w:p w:rsidR="00C454AC" w:rsidRDefault="00C454AC"/>
    <w:p w:rsidR="00C454AC" w:rsidRDefault="00C454AC"/>
    <w:p w:rsidR="00C454AC" w:rsidRPr="00FE62FF" w:rsidRDefault="00A129C1">
      <w:pPr>
        <w:rPr>
          <w:b/>
        </w:rPr>
      </w:pPr>
      <w:r>
        <w:rPr>
          <w:b/>
        </w:rPr>
        <w:t>Vol. 2 (1963)</w:t>
      </w:r>
      <w:bookmarkStart w:id="2" w:name="_GoBack"/>
      <w:bookmarkEnd w:id="2"/>
    </w:p>
    <w:p w:rsidR="00C454AC" w:rsidRDefault="00C454AC"/>
    <w:p w:rsidR="00A129C1" w:rsidRDefault="00A129C1" w:rsidP="00A129C1">
      <w:pPr>
        <w:ind w:right="10"/>
      </w:pPr>
      <w:r>
        <w:t xml:space="preserve">Hübner, Hans. "Die ostpreussischen Landarbeiter im Kampf gegen junkerliche Ausbeutung und Willkür (1848-1914)." </w:t>
      </w:r>
      <w:r>
        <w:rPr>
          <w:i/>
        </w:rPr>
        <w:t>Zeitschrift für Geschichtswissenschaf</w:t>
      </w:r>
      <w:r>
        <w:t xml:space="preserve"> 2 (1963): 552-70.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129C1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2018-05-02T06:04:00Z</dcterms:created>
  <dcterms:modified xsi:type="dcterms:W3CDTF">2018-05-02T06:04:00Z</dcterms:modified>
</cp:coreProperties>
</file>