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F545" w14:textId="77777777" w:rsidR="00626F99" w:rsidRPr="00213AF0" w:rsidRDefault="00626F99" w:rsidP="00626F9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A1A2ACA" w14:textId="77777777" w:rsidR="00626F99" w:rsidRDefault="00626F99" w:rsidP="00626F9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E84F3E" w14:textId="77777777" w:rsidR="00626F99" w:rsidRPr="0018683B" w:rsidRDefault="00626F99" w:rsidP="00626F9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334B86A" w14:textId="77777777" w:rsidR="00626F99" w:rsidRPr="00726328" w:rsidRDefault="00626F99" w:rsidP="00626F9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893B1DE" w14:textId="77777777" w:rsidR="00626F99" w:rsidRPr="00B272BA" w:rsidRDefault="00626F99" w:rsidP="00626F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272BA">
        <w:rPr>
          <w:sz w:val="24"/>
          <w:lang w:val="en-US"/>
        </w:rPr>
        <w:t>(University of Zaragoza, Spain)</w:t>
      </w:r>
    </w:p>
    <w:p w14:paraId="651B791F" w14:textId="77777777" w:rsidR="00626F99" w:rsidRPr="00B272BA" w:rsidRDefault="00626F99" w:rsidP="00626F99">
      <w:pPr>
        <w:jc w:val="center"/>
        <w:rPr>
          <w:lang w:val="en-US"/>
        </w:rPr>
      </w:pPr>
    </w:p>
    <w:p w14:paraId="1B4152FF" w14:textId="77777777" w:rsidR="00632463" w:rsidRPr="00287546" w:rsidRDefault="00632463">
      <w:pPr>
        <w:ind w:left="0" w:firstLine="0"/>
        <w:jc w:val="center"/>
        <w:rPr>
          <w:color w:val="000000"/>
          <w:lang w:val="en-US"/>
        </w:rPr>
      </w:pPr>
    </w:p>
    <w:p w14:paraId="3419D262" w14:textId="77777777" w:rsidR="00632463" w:rsidRPr="00287546" w:rsidRDefault="00632463">
      <w:pPr>
        <w:ind w:left="0" w:firstLine="0"/>
        <w:jc w:val="center"/>
        <w:rPr>
          <w:sz w:val="20"/>
          <w:lang w:val="en-US"/>
        </w:rPr>
      </w:pPr>
    </w:p>
    <w:p w14:paraId="5DA8D9F5" w14:textId="77777777" w:rsidR="00632463" w:rsidRPr="00287546" w:rsidRDefault="009F10DB">
      <w:pPr>
        <w:rPr>
          <w:b/>
          <w:sz w:val="36"/>
          <w:lang w:val="en-US"/>
        </w:rPr>
      </w:pPr>
      <w:r w:rsidRPr="00287546">
        <w:rPr>
          <w:b/>
          <w:smallCaps/>
          <w:sz w:val="36"/>
          <w:lang w:val="en-US"/>
        </w:rPr>
        <w:t>Hagiography</w:t>
      </w:r>
    </w:p>
    <w:p w14:paraId="31BE7C79" w14:textId="77777777" w:rsidR="00632463" w:rsidRPr="00287546" w:rsidRDefault="00632463">
      <w:pPr>
        <w:rPr>
          <w:b/>
          <w:lang w:val="en-US"/>
        </w:rPr>
      </w:pPr>
    </w:p>
    <w:p w14:paraId="73B9FA15" w14:textId="77777777" w:rsidR="00632463" w:rsidRPr="00287546" w:rsidRDefault="00632463">
      <w:pPr>
        <w:rPr>
          <w:lang w:val="en-US"/>
        </w:rPr>
      </w:pPr>
    </w:p>
    <w:p w14:paraId="40BBE673" w14:textId="77777777" w:rsidR="00632463" w:rsidRPr="00287546" w:rsidRDefault="009F10DB">
      <w:pPr>
        <w:rPr>
          <w:b/>
          <w:sz w:val="35"/>
          <w:lang w:val="en-US"/>
        </w:rPr>
      </w:pPr>
      <w:r w:rsidRPr="00287546">
        <w:rPr>
          <w:b/>
          <w:sz w:val="35"/>
          <w:lang w:val="en-US"/>
        </w:rPr>
        <w:t>General</w:t>
      </w:r>
    </w:p>
    <w:p w14:paraId="03849622" w14:textId="77777777" w:rsidR="00632463" w:rsidRPr="00287546" w:rsidRDefault="00632463">
      <w:pPr>
        <w:rPr>
          <w:b/>
          <w:lang w:val="en-US"/>
        </w:rPr>
      </w:pPr>
    </w:p>
    <w:p w14:paraId="10804D5A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Blumenfeld-Kosinski, Renate, and Timea Szell. </w:t>
      </w:r>
      <w:r w:rsidRPr="00287546">
        <w:rPr>
          <w:i/>
          <w:lang w:val="en-US"/>
        </w:rPr>
        <w:t>Images of Sainthood in Medieval Europe.</w:t>
      </w:r>
      <w:r w:rsidRPr="00287546">
        <w:rPr>
          <w:lang w:val="en-US"/>
        </w:rPr>
        <w:t xml:space="preserve"> Ithaca: Cornell UP, 1991.</w:t>
      </w:r>
    </w:p>
    <w:p w14:paraId="2524359C" w14:textId="77777777" w:rsidR="00632463" w:rsidRPr="00287546" w:rsidRDefault="009F10DB">
      <w:pPr>
        <w:ind w:right="-1"/>
        <w:rPr>
          <w:lang w:val="en-US"/>
        </w:rPr>
      </w:pPr>
      <w:r w:rsidRPr="00287546">
        <w:rPr>
          <w:lang w:val="en-US"/>
        </w:rPr>
        <w:t xml:space="preserve">Brown, Peter. </w:t>
      </w:r>
      <w:r w:rsidRPr="00287546">
        <w:rPr>
          <w:i/>
          <w:lang w:val="en-US"/>
        </w:rPr>
        <w:t xml:space="preserve">The Cult of the Saints: Its Rise and Function in Latin Christianity. </w:t>
      </w:r>
      <w:r w:rsidRPr="00287546">
        <w:rPr>
          <w:lang w:val="en-US"/>
        </w:rPr>
        <w:t>Chicago: U of Chicago P, 1981.</w:t>
      </w:r>
    </w:p>
    <w:p w14:paraId="7929792F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Fludernik, Monika. "From the Oral to the Written: Narrative Structure before the Novel." In Fludernik, </w:t>
      </w:r>
      <w:r w:rsidRPr="00287546">
        <w:rPr>
          <w:i/>
          <w:lang w:val="en-US"/>
        </w:rPr>
        <w:t>Towards a ‘Natural’ Narratology.</w:t>
      </w:r>
      <w:r w:rsidRPr="00287546">
        <w:rPr>
          <w:lang w:val="en-US"/>
        </w:rPr>
        <w:t xml:space="preserve"> London: Routledge, 1996. 2001. 92-128.* (Hagiography, romances, medieval and Renaissance prose)</w:t>
      </w:r>
    </w:p>
    <w:p w14:paraId="471B0645" w14:textId="77777777" w:rsidR="00632463" w:rsidRDefault="009F10DB">
      <w:pPr>
        <w:rPr>
          <w:lang w:val="en-US"/>
        </w:rPr>
      </w:pPr>
      <w:r w:rsidRPr="00287546">
        <w:rPr>
          <w:lang w:val="en-US"/>
        </w:rPr>
        <w:t xml:space="preserve">Gehrke, Pamela. </w:t>
      </w:r>
      <w:r w:rsidRPr="00287546">
        <w:rPr>
          <w:i/>
          <w:lang w:val="en-US"/>
        </w:rPr>
        <w:t>Saints and Scribes: Medieval Hagiography in Its Manuscript Context. </w:t>
      </w:r>
      <w:r w:rsidRPr="00287546">
        <w:rPr>
          <w:lang w:val="en-US"/>
        </w:rPr>
        <w:t>Berkeley: U of California P, 1993.</w:t>
      </w:r>
    </w:p>
    <w:p w14:paraId="6EDA1213" w14:textId="77777777" w:rsidR="00626F99" w:rsidRPr="00527EB0" w:rsidRDefault="00626F99" w:rsidP="00626F99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 </w:t>
      </w:r>
      <w:r w:rsidRPr="00527EB0">
        <w:rPr>
          <w:szCs w:val="28"/>
          <w:lang w:val="en-US"/>
        </w:rPr>
        <w:t xml:space="preserve">"Hagiography."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211.*</w:t>
      </w:r>
    </w:p>
    <w:p w14:paraId="3C0D8CA9" w14:textId="77777777" w:rsidR="00626F99" w:rsidRPr="00287546" w:rsidRDefault="00626F99">
      <w:pPr>
        <w:rPr>
          <w:lang w:val="en-US"/>
        </w:rPr>
      </w:pPr>
    </w:p>
    <w:p w14:paraId="72CC6B31" w14:textId="77777777" w:rsidR="00632463" w:rsidRPr="00287546" w:rsidRDefault="00632463">
      <w:pPr>
        <w:rPr>
          <w:lang w:val="en-US"/>
        </w:rPr>
      </w:pPr>
    </w:p>
    <w:p w14:paraId="273926BF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>See also Saints.</w:t>
      </w:r>
    </w:p>
    <w:p w14:paraId="56902F19" w14:textId="77777777" w:rsidR="00632463" w:rsidRPr="00287546" w:rsidRDefault="00632463">
      <w:pPr>
        <w:rPr>
          <w:lang w:val="en-US"/>
        </w:rPr>
      </w:pPr>
    </w:p>
    <w:p w14:paraId="746BB762" w14:textId="77777777" w:rsidR="00632463" w:rsidRPr="00287546" w:rsidRDefault="00632463">
      <w:pPr>
        <w:rPr>
          <w:lang w:val="en-US"/>
        </w:rPr>
      </w:pPr>
    </w:p>
    <w:p w14:paraId="63671A9E" w14:textId="77777777" w:rsidR="00632463" w:rsidRPr="00287546" w:rsidRDefault="00632463">
      <w:pPr>
        <w:rPr>
          <w:lang w:val="en-US"/>
        </w:rPr>
      </w:pPr>
    </w:p>
    <w:p w14:paraId="05750E85" w14:textId="77777777" w:rsidR="00632463" w:rsidRPr="00287546" w:rsidRDefault="00632463">
      <w:pPr>
        <w:rPr>
          <w:lang w:val="en-US"/>
        </w:rPr>
      </w:pPr>
    </w:p>
    <w:p w14:paraId="76BAC61A" w14:textId="77777777" w:rsidR="00632463" w:rsidRPr="00287546" w:rsidRDefault="00632463">
      <w:pPr>
        <w:rPr>
          <w:lang w:val="en-US"/>
        </w:rPr>
      </w:pPr>
    </w:p>
    <w:p w14:paraId="764EBFB7" w14:textId="77777777" w:rsidR="00632463" w:rsidRPr="00287546" w:rsidRDefault="00632463">
      <w:pPr>
        <w:rPr>
          <w:lang w:val="en-US"/>
        </w:rPr>
      </w:pPr>
    </w:p>
    <w:p w14:paraId="461DBB74" w14:textId="77777777" w:rsidR="00632463" w:rsidRPr="00287546" w:rsidRDefault="009F10DB">
      <w:pPr>
        <w:rPr>
          <w:b/>
          <w:sz w:val="36"/>
          <w:lang w:val="en-US"/>
        </w:rPr>
      </w:pPr>
      <w:r w:rsidRPr="00287546">
        <w:rPr>
          <w:b/>
          <w:sz w:val="36"/>
          <w:lang w:val="en-US"/>
        </w:rPr>
        <w:t>Hagiography: Areas</w:t>
      </w:r>
    </w:p>
    <w:p w14:paraId="7DAD213C" w14:textId="77777777" w:rsidR="00632463" w:rsidRPr="00287546" w:rsidRDefault="00632463">
      <w:pPr>
        <w:rPr>
          <w:lang w:val="en-US"/>
        </w:rPr>
      </w:pPr>
    </w:p>
    <w:p w14:paraId="75E101AA" w14:textId="77777777" w:rsidR="00632463" w:rsidRPr="00287546" w:rsidRDefault="009F10DB">
      <w:pPr>
        <w:rPr>
          <w:b/>
          <w:sz w:val="35"/>
          <w:lang w:val="en-US"/>
        </w:rPr>
      </w:pPr>
      <w:r w:rsidRPr="00287546">
        <w:rPr>
          <w:b/>
          <w:sz w:val="35"/>
          <w:lang w:val="en-US"/>
        </w:rPr>
        <w:t>English</w:t>
      </w:r>
    </w:p>
    <w:p w14:paraId="5409D529" w14:textId="77777777" w:rsidR="00632463" w:rsidRPr="00287546" w:rsidRDefault="00632463">
      <w:pPr>
        <w:rPr>
          <w:b/>
          <w:lang w:val="en-US"/>
        </w:rPr>
      </w:pPr>
    </w:p>
    <w:p w14:paraId="18437038" w14:textId="77777777" w:rsidR="00632463" w:rsidRPr="00287546" w:rsidRDefault="00632463">
      <w:pPr>
        <w:rPr>
          <w:b/>
          <w:lang w:val="en-US"/>
        </w:rPr>
      </w:pPr>
    </w:p>
    <w:p w14:paraId="6E34E484" w14:textId="77777777" w:rsidR="00632463" w:rsidRPr="00287546" w:rsidRDefault="009F10DB">
      <w:pPr>
        <w:rPr>
          <w:b/>
          <w:lang w:val="en-US"/>
        </w:rPr>
      </w:pPr>
      <w:r w:rsidRPr="00287546">
        <w:rPr>
          <w:b/>
          <w:lang w:val="en-US"/>
        </w:rPr>
        <w:t>Old English</w:t>
      </w:r>
    </w:p>
    <w:p w14:paraId="7E2F836D" w14:textId="77777777" w:rsidR="00632463" w:rsidRPr="00287546" w:rsidRDefault="00632463">
      <w:pPr>
        <w:rPr>
          <w:b/>
          <w:lang w:val="en-US"/>
        </w:rPr>
      </w:pPr>
    </w:p>
    <w:p w14:paraId="7FD1E6F4" w14:textId="77777777" w:rsidR="00632463" w:rsidRDefault="009F10DB">
      <w:r w:rsidRPr="00287546">
        <w:rPr>
          <w:lang w:val="en-US"/>
        </w:rPr>
        <w:lastRenderedPageBreak/>
        <w:t xml:space="preserve">Bravo García, Antonio. </w:t>
      </w:r>
      <w:r>
        <w:t xml:space="preserve">"Origen y desarrollo de la hagiografía inglesa como género literario en el período anglosajón." </w:t>
      </w:r>
      <w:r>
        <w:rPr>
          <w:i/>
        </w:rPr>
        <w:t>Stvdia Patriciae Shaw oblata.</w:t>
      </w:r>
      <w:r>
        <w:t xml:space="preserve"> Vol. 1. Oviedo: Servicio de Publicaciones de la Universidad de Oviedo, 1991. 104-16.*</w:t>
      </w:r>
    </w:p>
    <w:p w14:paraId="3296104F" w14:textId="77777777" w:rsidR="00632463" w:rsidRDefault="009F10DB">
      <w:r>
        <w:t xml:space="preserve">Bravo García, Antonio, and Pedro Gonzalo Abascal. </w:t>
      </w:r>
      <w:r>
        <w:rPr>
          <w:i/>
        </w:rPr>
        <w:t>Héroes y santos en la literatura anglosajona.</w:t>
      </w:r>
      <w:r>
        <w:t xml:space="preserve"> Oviedo: Universidad de Oviedo, Servicio de Publicaciones, 1994.</w:t>
      </w:r>
    </w:p>
    <w:p w14:paraId="41FC6F4E" w14:textId="77777777" w:rsidR="00632463" w:rsidRPr="00287546" w:rsidRDefault="009F10DB">
      <w:pPr>
        <w:ind w:right="10"/>
        <w:rPr>
          <w:lang w:val="en-US"/>
        </w:rPr>
      </w:pPr>
      <w:r>
        <w:t xml:space="preserve">Clayton, Mary, and Hugh Magennis. </w:t>
      </w:r>
      <w:r w:rsidRPr="00287546">
        <w:rPr>
          <w:i/>
          <w:lang w:val="en-US"/>
        </w:rPr>
        <w:t xml:space="preserve">The Old English Lives of St. Margaret. </w:t>
      </w:r>
      <w:r w:rsidRPr="00287546">
        <w:rPr>
          <w:lang w:val="en-US"/>
        </w:rPr>
        <w:t>(Cambridge Studies in Anglo-Saxon England, 9). 1994.</w:t>
      </w:r>
    </w:p>
    <w:p w14:paraId="0C46DD8E" w14:textId="77777777" w:rsidR="00632463" w:rsidRPr="00287546" w:rsidRDefault="00632463">
      <w:pPr>
        <w:rPr>
          <w:lang w:val="en-US"/>
        </w:rPr>
      </w:pPr>
    </w:p>
    <w:p w14:paraId="15AE3860" w14:textId="77777777" w:rsidR="00632463" w:rsidRPr="00287546" w:rsidRDefault="00632463">
      <w:pPr>
        <w:rPr>
          <w:lang w:val="en-US"/>
        </w:rPr>
      </w:pPr>
    </w:p>
    <w:p w14:paraId="57B57FA8" w14:textId="77777777" w:rsidR="00632463" w:rsidRPr="00287546" w:rsidRDefault="009F10DB">
      <w:pPr>
        <w:rPr>
          <w:b/>
          <w:lang w:val="en-US"/>
        </w:rPr>
      </w:pPr>
      <w:r w:rsidRPr="00287546">
        <w:rPr>
          <w:b/>
          <w:lang w:val="en-US"/>
        </w:rPr>
        <w:t>Medieval</w:t>
      </w:r>
    </w:p>
    <w:p w14:paraId="68EF467E" w14:textId="77777777" w:rsidR="00632463" w:rsidRPr="00287546" w:rsidRDefault="00632463">
      <w:pPr>
        <w:rPr>
          <w:lang w:val="en-US"/>
        </w:rPr>
      </w:pPr>
    </w:p>
    <w:p w14:paraId="3E703048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Wolpers, Theodor. </w:t>
      </w:r>
      <w:r w:rsidRPr="00287546">
        <w:rPr>
          <w:i/>
          <w:lang w:val="en-US"/>
        </w:rPr>
        <w:t>Die englische Heiligenlegende des Mittelalters: Eine Formgeschichte des Legendenerzählers von der spätantiken lateinischen Tradition bis zur Mitte des 16. Jh.</w:t>
      </w:r>
      <w:r w:rsidRPr="00287546">
        <w:rPr>
          <w:lang w:val="en-US"/>
        </w:rPr>
        <w:t xml:space="preserve"> Tübingen: Niemeyer, 1964.</w:t>
      </w:r>
    </w:p>
    <w:p w14:paraId="70F91232" w14:textId="77777777" w:rsidR="00632463" w:rsidRPr="00287546" w:rsidRDefault="00632463">
      <w:pPr>
        <w:rPr>
          <w:lang w:val="en-US"/>
        </w:rPr>
      </w:pPr>
    </w:p>
    <w:p w14:paraId="1E3BF26A" w14:textId="77777777" w:rsidR="00632463" w:rsidRPr="00287546" w:rsidRDefault="00632463">
      <w:pPr>
        <w:rPr>
          <w:lang w:val="en-US"/>
        </w:rPr>
      </w:pPr>
    </w:p>
    <w:p w14:paraId="7CCF95B6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>Anthologies</w:t>
      </w:r>
    </w:p>
    <w:p w14:paraId="42AF52B7" w14:textId="77777777" w:rsidR="00632463" w:rsidRPr="00287546" w:rsidRDefault="00632463">
      <w:pPr>
        <w:rPr>
          <w:lang w:val="en-US"/>
        </w:rPr>
      </w:pPr>
    </w:p>
    <w:p w14:paraId="5B050A06" w14:textId="77777777" w:rsidR="00632463" w:rsidRPr="00287546" w:rsidRDefault="009F10DB" w:rsidP="00632463">
      <w:pPr>
        <w:rPr>
          <w:lang w:val="en-US"/>
        </w:rPr>
      </w:pPr>
      <w:r w:rsidRPr="00287546">
        <w:rPr>
          <w:i/>
          <w:lang w:val="en-US"/>
        </w:rPr>
        <w:t xml:space="preserve">Saints' Lives in Middle English Collections. </w:t>
      </w:r>
      <w:r w:rsidRPr="00287546">
        <w:rPr>
          <w:lang w:val="en-US"/>
        </w:rPr>
        <w:t xml:space="preserve">Kalamazoo, Michigan: Medieval Institute Publications, 2004. </w:t>
      </w:r>
    </w:p>
    <w:p w14:paraId="6B5E7652" w14:textId="77777777" w:rsidR="00632463" w:rsidRPr="00287546" w:rsidRDefault="00632463" w:rsidP="00632463">
      <w:pPr>
        <w:rPr>
          <w:lang w:val="en-US"/>
        </w:rPr>
      </w:pPr>
    </w:p>
    <w:p w14:paraId="21EE2871" w14:textId="77777777" w:rsidR="00632463" w:rsidRPr="00287546" w:rsidRDefault="00632463">
      <w:pPr>
        <w:rPr>
          <w:lang w:val="en-US"/>
        </w:rPr>
      </w:pPr>
    </w:p>
    <w:p w14:paraId="48924C3E" w14:textId="77777777" w:rsidR="00632463" w:rsidRPr="00287546" w:rsidRDefault="00632463">
      <w:pPr>
        <w:rPr>
          <w:lang w:val="en-US"/>
        </w:rPr>
      </w:pPr>
    </w:p>
    <w:p w14:paraId="2F83D485" w14:textId="77777777" w:rsidR="00632463" w:rsidRPr="00287546" w:rsidRDefault="00632463">
      <w:pPr>
        <w:rPr>
          <w:lang w:val="en-US"/>
        </w:rPr>
      </w:pPr>
    </w:p>
    <w:p w14:paraId="6F7CBEAA" w14:textId="77777777" w:rsidR="00632463" w:rsidRPr="00287546" w:rsidRDefault="009F10DB">
      <w:pPr>
        <w:rPr>
          <w:b/>
          <w:lang w:val="en-US"/>
        </w:rPr>
      </w:pPr>
      <w:r w:rsidRPr="00287546">
        <w:rPr>
          <w:b/>
          <w:lang w:val="en-US"/>
        </w:rPr>
        <w:t>Early modern</w:t>
      </w:r>
    </w:p>
    <w:p w14:paraId="1FAB837C" w14:textId="77777777" w:rsidR="00632463" w:rsidRPr="00287546" w:rsidRDefault="00632463">
      <w:pPr>
        <w:rPr>
          <w:lang w:val="en-US"/>
        </w:rPr>
      </w:pPr>
    </w:p>
    <w:p w14:paraId="11DFEBF7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Knott, John R. </w:t>
      </w:r>
      <w:r w:rsidRPr="00287546">
        <w:rPr>
          <w:i/>
          <w:lang w:val="en-US"/>
        </w:rPr>
        <w:t>Discourses of Martyrdom in English Literature, 1463-1694.</w:t>
      </w:r>
      <w:r w:rsidRPr="00287546">
        <w:rPr>
          <w:lang w:val="en-US"/>
        </w:rPr>
        <w:t xml:space="preserve"> Cambridge: Cambridge UP, 1993.</w:t>
      </w:r>
    </w:p>
    <w:p w14:paraId="566C13E2" w14:textId="77777777" w:rsidR="00632463" w:rsidRPr="00287546" w:rsidRDefault="00632463">
      <w:pPr>
        <w:rPr>
          <w:lang w:val="en-US"/>
        </w:rPr>
      </w:pPr>
    </w:p>
    <w:p w14:paraId="0B43A4F0" w14:textId="77777777" w:rsidR="00632463" w:rsidRPr="00287546" w:rsidRDefault="00632463">
      <w:pPr>
        <w:rPr>
          <w:lang w:val="en-US"/>
        </w:rPr>
      </w:pPr>
    </w:p>
    <w:p w14:paraId="3D1B4AE1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>Anthologies</w:t>
      </w:r>
    </w:p>
    <w:p w14:paraId="5B145C59" w14:textId="77777777" w:rsidR="00632463" w:rsidRPr="00287546" w:rsidRDefault="00632463">
      <w:pPr>
        <w:rPr>
          <w:lang w:val="en-US"/>
        </w:rPr>
      </w:pPr>
    </w:p>
    <w:p w14:paraId="3727AE88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Caxton, William. </w:t>
      </w:r>
      <w:r w:rsidRPr="00287546">
        <w:rPr>
          <w:i/>
          <w:lang w:val="en-US"/>
        </w:rPr>
        <w:t xml:space="preserve">The Golden Legend </w:t>
      </w:r>
      <w:r w:rsidRPr="00287546">
        <w:rPr>
          <w:lang w:val="en-US"/>
        </w:rPr>
        <w:t>(</w:t>
      </w:r>
      <w:r w:rsidRPr="00287546">
        <w:rPr>
          <w:i/>
          <w:lang w:val="en-US"/>
        </w:rPr>
        <w:t>The Golden Legend or Lives of the Saints as Englished by William Caxton).</w:t>
      </w:r>
      <w:r w:rsidRPr="00287546">
        <w:rPr>
          <w:lang w:val="en-US"/>
        </w:rPr>
        <w:t xml:space="preserve"> 1485. Ed. MacEdward Leach. (EETS o.s. 234). London: Oxford UP, 1957.</w:t>
      </w:r>
    </w:p>
    <w:p w14:paraId="085F55FA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Hamer, Richard, ed. </w:t>
      </w:r>
      <w:r w:rsidRPr="00287546">
        <w:rPr>
          <w:i/>
          <w:lang w:val="en-US"/>
        </w:rPr>
        <w:t xml:space="preserve">Three Lives from the Gilte Legende. Ed. from MS B. L. Egerton 876. </w:t>
      </w:r>
      <w:r w:rsidRPr="00287546">
        <w:rPr>
          <w:lang w:val="en-US"/>
        </w:rPr>
        <w:t>Heidelberg: Winter, 1978.</w:t>
      </w:r>
    </w:p>
    <w:p w14:paraId="4C71FEA2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Horstmann, Carl, ed. </w:t>
      </w:r>
      <w:r w:rsidRPr="00287546">
        <w:rPr>
          <w:i/>
          <w:lang w:val="en-US"/>
        </w:rPr>
        <w:t xml:space="preserve">The Lives of Women Saints of our contrie of England, also some other liues of holie women written by some </w:t>
      </w:r>
      <w:r w:rsidRPr="00287546">
        <w:rPr>
          <w:i/>
          <w:lang w:val="en-US"/>
        </w:rPr>
        <w:lastRenderedPageBreak/>
        <w:t xml:space="preserve">of the auncient fathers. (c. 1610-1615). </w:t>
      </w:r>
      <w:r w:rsidRPr="00287546">
        <w:rPr>
          <w:lang w:val="en-US"/>
        </w:rPr>
        <w:t>Ed. from Ms. Stowe 949.(EETS o.s. 86). London: Trübner, 1886.</w:t>
      </w:r>
    </w:p>
    <w:p w14:paraId="4C426A23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_____, ed. </w:t>
      </w:r>
      <w:r w:rsidRPr="00287546">
        <w:rPr>
          <w:i/>
          <w:lang w:val="en-US"/>
        </w:rPr>
        <w:t>The Early South-English Legendary or Lives of the Saints Ms. Laud, 108, in the Bodleian Library.</w:t>
      </w:r>
      <w:r w:rsidRPr="00287546">
        <w:rPr>
          <w:lang w:val="en-US"/>
        </w:rPr>
        <w:t xml:space="preserve"> (EETS o.s. 87). London: Trübner, 1887.</w:t>
      </w:r>
    </w:p>
    <w:p w14:paraId="2AEEA006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Metcalfe, W. M., ed. </w:t>
      </w:r>
      <w:r w:rsidRPr="00287546">
        <w:rPr>
          <w:i/>
          <w:lang w:val="en-US"/>
        </w:rPr>
        <w:t>Legends of the Saints in the Scottish Dialect of the Fourteenth Century.</w:t>
      </w:r>
      <w:r w:rsidRPr="00287546">
        <w:rPr>
          <w:lang w:val="en-US"/>
        </w:rPr>
        <w:t xml:space="preserve"> (Scottish Text Society). 4 parts. London: Blackwood, 1891.</w:t>
      </w:r>
    </w:p>
    <w:p w14:paraId="1F7DE1D2" w14:textId="77777777" w:rsidR="00632463" w:rsidRPr="00287546" w:rsidRDefault="009F10DB">
      <w:pPr>
        <w:rPr>
          <w:lang w:val="en-US"/>
        </w:rPr>
      </w:pPr>
      <w:r w:rsidRPr="00287546">
        <w:rPr>
          <w:lang w:val="en-US"/>
        </w:rPr>
        <w:t xml:space="preserve">Sperk, Klaus, ed. </w:t>
      </w:r>
      <w:r w:rsidRPr="00287546">
        <w:rPr>
          <w:i/>
          <w:lang w:val="en-US"/>
        </w:rPr>
        <w:t xml:space="preserve">Medieval English Saints’ Legends. </w:t>
      </w:r>
      <w:r w:rsidRPr="00287546">
        <w:rPr>
          <w:lang w:val="en-US"/>
        </w:rPr>
        <w:t>Tübingen: Niemeyer, 1970.</w:t>
      </w:r>
    </w:p>
    <w:p w14:paraId="3B4CEE63" w14:textId="77777777" w:rsidR="00632463" w:rsidRPr="00287546" w:rsidRDefault="00632463">
      <w:pPr>
        <w:rPr>
          <w:lang w:val="en-US"/>
        </w:rPr>
      </w:pPr>
    </w:p>
    <w:p w14:paraId="11620F2E" w14:textId="77777777" w:rsidR="00632463" w:rsidRPr="00287546" w:rsidRDefault="00632463">
      <w:pPr>
        <w:rPr>
          <w:lang w:val="en-US"/>
        </w:rPr>
      </w:pPr>
    </w:p>
    <w:p w14:paraId="79ED0890" w14:textId="77777777" w:rsidR="009F10DB" w:rsidRPr="00287546" w:rsidRDefault="009F10DB">
      <w:pPr>
        <w:rPr>
          <w:lang w:val="en-US"/>
        </w:rPr>
      </w:pPr>
    </w:p>
    <w:p w14:paraId="156E66A4" w14:textId="77777777" w:rsidR="009F10DB" w:rsidRPr="00287546" w:rsidRDefault="009F10DB">
      <w:pPr>
        <w:rPr>
          <w:lang w:val="en-US"/>
        </w:rPr>
      </w:pPr>
    </w:p>
    <w:p w14:paraId="47644B77" w14:textId="77777777" w:rsidR="009F10DB" w:rsidRPr="00287546" w:rsidRDefault="009F10DB">
      <w:pPr>
        <w:rPr>
          <w:b/>
          <w:lang w:val="en-US"/>
        </w:rPr>
      </w:pPr>
      <w:r w:rsidRPr="00287546">
        <w:rPr>
          <w:b/>
          <w:lang w:val="en-US"/>
        </w:rPr>
        <w:t>Scottish</w:t>
      </w:r>
    </w:p>
    <w:p w14:paraId="6DAFDC4F" w14:textId="77777777" w:rsidR="009F10DB" w:rsidRPr="00287546" w:rsidRDefault="009F10DB">
      <w:pPr>
        <w:rPr>
          <w:b/>
          <w:lang w:val="en-US"/>
        </w:rPr>
      </w:pPr>
    </w:p>
    <w:p w14:paraId="0EA3B8DD" w14:textId="77777777" w:rsidR="009F10DB" w:rsidRPr="005C4793" w:rsidRDefault="009F10DB" w:rsidP="009F10DB">
      <w:r w:rsidRPr="00287546">
        <w:rPr>
          <w:lang w:val="en-US"/>
        </w:rPr>
        <w:t xml:space="preserve">Contzen, Eva von. </w:t>
      </w:r>
      <w:r w:rsidRPr="00287546">
        <w:rPr>
          <w:i/>
          <w:lang w:val="en-US"/>
        </w:rPr>
        <w:t>The Scottish Legendary: Towards a Poetics of Hagiographic Narration.</w:t>
      </w:r>
      <w:r w:rsidRPr="00287546">
        <w:rPr>
          <w:lang w:val="en-US"/>
        </w:rPr>
        <w:t xml:space="preserve"> </w:t>
      </w:r>
      <w:r>
        <w:t>2016.</w:t>
      </w:r>
    </w:p>
    <w:p w14:paraId="39F7BAFF" w14:textId="77777777" w:rsidR="009F10DB" w:rsidRDefault="009F10DB">
      <w:pPr>
        <w:rPr>
          <w:b/>
        </w:rPr>
      </w:pPr>
    </w:p>
    <w:p w14:paraId="6FCD91C4" w14:textId="77777777" w:rsidR="009F10DB" w:rsidRDefault="009F10DB">
      <w:pPr>
        <w:rPr>
          <w:b/>
        </w:rPr>
      </w:pPr>
    </w:p>
    <w:p w14:paraId="3C5DF0D5" w14:textId="77777777" w:rsidR="009F10DB" w:rsidRDefault="009F10DB">
      <w:pPr>
        <w:rPr>
          <w:b/>
        </w:rPr>
      </w:pPr>
    </w:p>
    <w:p w14:paraId="7AECF31E" w14:textId="77777777" w:rsidR="00287546" w:rsidRDefault="00287546">
      <w:pPr>
        <w:rPr>
          <w:b/>
        </w:rPr>
      </w:pPr>
    </w:p>
    <w:p w14:paraId="6F37BAA2" w14:textId="77777777" w:rsidR="00287546" w:rsidRPr="00287546" w:rsidRDefault="00287546">
      <w:pPr>
        <w:rPr>
          <w:b/>
          <w:sz w:val="36"/>
          <w:szCs w:val="36"/>
        </w:rPr>
      </w:pPr>
      <w:r w:rsidRPr="00287546">
        <w:rPr>
          <w:b/>
          <w:sz w:val="36"/>
          <w:szCs w:val="36"/>
        </w:rPr>
        <w:t>Spanish</w:t>
      </w:r>
    </w:p>
    <w:p w14:paraId="47FFD8E7" w14:textId="77777777" w:rsidR="00287546" w:rsidRDefault="00287546">
      <w:pPr>
        <w:rPr>
          <w:b/>
        </w:rPr>
      </w:pPr>
    </w:p>
    <w:p w14:paraId="3D310018" w14:textId="77777777" w:rsidR="00287546" w:rsidRDefault="00287546" w:rsidP="00287546">
      <w:pPr>
        <w:rPr>
          <w:b/>
        </w:rPr>
      </w:pPr>
      <w:r>
        <w:rPr>
          <w:b/>
        </w:rPr>
        <w:t>Early modern</w:t>
      </w:r>
    </w:p>
    <w:p w14:paraId="1BDD5AF5" w14:textId="77777777" w:rsidR="00287546" w:rsidRDefault="00287546" w:rsidP="00287546"/>
    <w:p w14:paraId="15F7325D" w14:textId="77777777" w:rsidR="00287546" w:rsidRDefault="00287546" w:rsidP="00287546">
      <w:r>
        <w:t xml:space="preserve">Aparicio Maydeu, Javier. "A propósito de la comedia hagiográfica barroca."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141-52.*</w:t>
      </w:r>
    </w:p>
    <w:p w14:paraId="4753C698" w14:textId="77777777" w:rsidR="00287546" w:rsidRPr="00287546" w:rsidRDefault="00287546">
      <w:pPr>
        <w:rPr>
          <w:b/>
        </w:rPr>
      </w:pPr>
    </w:p>
    <w:sectPr w:rsidR="00287546" w:rsidRPr="00287546" w:rsidSect="006E5F5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463"/>
    <w:rsid w:val="00287546"/>
    <w:rsid w:val="004E72C4"/>
    <w:rsid w:val="00626F99"/>
    <w:rsid w:val="00632463"/>
    <w:rsid w:val="006E5F57"/>
    <w:rsid w:val="009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DDB3DC"/>
  <w14:defaultImageDpi w14:val="300"/>
  <w15:docId w15:val="{163557C5-E390-6948-AF9A-DF59E4C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3296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2018-03-03T20:09:00Z</dcterms:created>
  <dcterms:modified xsi:type="dcterms:W3CDTF">2023-12-26T11:37:00Z</dcterms:modified>
</cp:coreProperties>
</file>