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0F" w:rsidRPr="00A96560" w:rsidRDefault="007B51BD" w:rsidP="004D200F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</w:t>
      </w:r>
      <w:r w:rsidR="004D200F" w:rsidRPr="00A96560">
        <w:rPr>
          <w:sz w:val="20"/>
        </w:rPr>
        <w:t>from</w:t>
      </w:r>
    </w:p>
    <w:p w:rsidR="004D200F" w:rsidRPr="00A96560" w:rsidRDefault="004D200F" w:rsidP="004D200F">
      <w:pPr>
        <w:jc w:val="center"/>
        <w:rPr>
          <w:smallCaps/>
          <w:sz w:val="24"/>
        </w:rPr>
      </w:pPr>
      <w:r w:rsidRPr="00A96560">
        <w:rPr>
          <w:smallCaps/>
          <w:sz w:val="24"/>
        </w:rPr>
        <w:t>A Bibliography of Literary Theory, Criticism and Philology</w:t>
      </w:r>
    </w:p>
    <w:p w:rsidR="004D200F" w:rsidRPr="00A96560" w:rsidRDefault="004D200F" w:rsidP="004D200F">
      <w:pPr>
        <w:ind w:right="-1"/>
        <w:jc w:val="center"/>
        <w:rPr>
          <w:smallCaps/>
          <w:sz w:val="24"/>
        </w:rPr>
      </w:pPr>
      <w:hyperlink r:id="rId5" w:history="1">
        <w:r w:rsidRPr="00A96560">
          <w:rPr>
            <w:rStyle w:val="Hyperlink"/>
            <w:sz w:val="22"/>
          </w:rPr>
          <w:t>http://www.unizar.es/departamentos/filologi</w:t>
        </w:r>
        <w:r w:rsidRPr="00A96560">
          <w:rPr>
            <w:rStyle w:val="Hyperlink"/>
            <w:sz w:val="22"/>
          </w:rPr>
          <w:t>a</w:t>
        </w:r>
        <w:r w:rsidRPr="00A96560">
          <w:rPr>
            <w:rStyle w:val="Hyperlink"/>
            <w:sz w:val="22"/>
          </w:rPr>
          <w:t>_inglesa/garciala/bibliography.html</w:t>
        </w:r>
      </w:hyperlink>
    </w:p>
    <w:p w:rsidR="004D200F" w:rsidRPr="00A96560" w:rsidRDefault="004D200F" w:rsidP="004D200F">
      <w:pPr>
        <w:ind w:right="-1"/>
        <w:jc w:val="center"/>
        <w:rPr>
          <w:sz w:val="24"/>
        </w:rPr>
      </w:pPr>
      <w:r w:rsidRPr="00A96560">
        <w:rPr>
          <w:sz w:val="24"/>
        </w:rPr>
        <w:t xml:space="preserve">by José Ángel </w:t>
      </w:r>
      <w:r w:rsidRPr="00A96560">
        <w:rPr>
          <w:smallCaps/>
          <w:sz w:val="24"/>
        </w:rPr>
        <w:t>García Landa</w:t>
      </w:r>
    </w:p>
    <w:p w:rsidR="004D200F" w:rsidRDefault="004D200F" w:rsidP="004D200F">
      <w:pPr>
        <w:ind w:right="-1"/>
        <w:jc w:val="center"/>
        <w:rPr>
          <w:sz w:val="24"/>
        </w:rPr>
      </w:pPr>
      <w:r w:rsidRPr="00A96560">
        <w:rPr>
          <w:sz w:val="24"/>
        </w:rPr>
        <w:t>(University of Zaragoza, Spain)</w:t>
      </w:r>
    </w:p>
    <w:p w:rsidR="004D200F" w:rsidRDefault="004D200F" w:rsidP="004D200F">
      <w:pPr>
        <w:jc w:val="center"/>
      </w:pPr>
    </w:p>
    <w:bookmarkEnd w:id="0"/>
    <w:bookmarkEnd w:id="1"/>
    <w:p w:rsidR="004D200F" w:rsidRPr="00C40CDD" w:rsidRDefault="004D200F" w:rsidP="004D200F">
      <w:pPr>
        <w:ind w:left="0" w:firstLine="0"/>
        <w:jc w:val="center"/>
        <w:rPr>
          <w:color w:val="000000"/>
        </w:rPr>
      </w:pPr>
    </w:p>
    <w:p w:rsidR="004D200F" w:rsidRPr="00EB2397" w:rsidRDefault="004D200F">
      <w:pPr>
        <w:rPr>
          <w:b/>
          <w:smallCaps/>
          <w:sz w:val="36"/>
        </w:rPr>
      </w:pPr>
      <w:r w:rsidRPr="00EB2397">
        <w:rPr>
          <w:b/>
          <w:smallCaps/>
          <w:sz w:val="36"/>
        </w:rPr>
        <w:t>Performativity</w:t>
      </w:r>
    </w:p>
    <w:p w:rsidR="004D200F" w:rsidRDefault="004D200F">
      <w:pPr>
        <w:rPr>
          <w:b/>
        </w:rPr>
      </w:pPr>
    </w:p>
    <w:p w:rsidR="004D200F" w:rsidRDefault="004D200F">
      <w:pPr>
        <w:rPr>
          <w:b/>
        </w:rPr>
      </w:pPr>
    </w:p>
    <w:p w:rsidR="007B51BD" w:rsidRDefault="007B51BD" w:rsidP="007B51BD">
      <w:pPr>
        <w:ind w:left="567" w:hanging="567"/>
      </w:pPr>
      <w:r>
        <w:t xml:space="preserve">Ahmed, Sara. "4. The Performativity of Disgust." In Ahmed, </w:t>
      </w:r>
      <w:r>
        <w:rPr>
          <w:i/>
        </w:rPr>
        <w:t>The Cultural Politics of Emotions.</w:t>
      </w:r>
      <w:r>
        <w:t xml:space="preserve"> Edinburgh: Edinburgh UP, 2004. 2nd ed. 2014. 82-100.*</w:t>
      </w:r>
    </w:p>
    <w:p w:rsidR="004D200F" w:rsidRDefault="004D200F">
      <w:r>
        <w:t xml:space="preserve">Anderson, S. </w:t>
      </w:r>
      <w:r>
        <w:rPr>
          <w:i/>
        </w:rPr>
        <w:t>On the Linguistic Status of the Performative-Constative Distinction.</w:t>
      </w:r>
      <w:r>
        <w:t xml:space="preserve"> Bloominton: Indiana Univ. Linguistics Club, 1971.</w:t>
      </w:r>
    </w:p>
    <w:p w:rsidR="004D200F" w:rsidRDefault="004D200F">
      <w:r>
        <w:t xml:space="preserve">Anscombre, J.-C. "Délocutivité benvenistienne, délocutivité généralisée et performativité." </w:t>
      </w:r>
      <w:r>
        <w:rPr>
          <w:i/>
        </w:rPr>
        <w:t>Langue française</w:t>
      </w:r>
      <w:r>
        <w:t xml:space="preserve"> 42 (1979): 69-84.</w:t>
      </w:r>
    </w:p>
    <w:p w:rsidR="004D200F" w:rsidRDefault="004D200F">
      <w:r>
        <w:t xml:space="preserve">Austin, John L. "Performative Utterances." In Austin, </w:t>
      </w:r>
      <w:r>
        <w:rPr>
          <w:i/>
        </w:rPr>
        <w:t>Philosophical Papers.</w:t>
      </w:r>
      <w:r>
        <w:t xml:space="preserve"> Ed. J. O. Urmson and G. J. Warnock. Oxford, 1961. </w:t>
      </w:r>
    </w:p>
    <w:p w:rsidR="004D200F" w:rsidRDefault="007B51BD">
      <w:r>
        <w:t>_____</w:t>
      </w:r>
      <w:r w:rsidR="004D200F">
        <w:t xml:space="preserve">. </w:t>
      </w:r>
      <w:r w:rsidR="004D200F">
        <w:rPr>
          <w:i/>
        </w:rPr>
        <w:t>How to Do Things with Words.</w:t>
      </w:r>
      <w:r w:rsidR="004D200F">
        <w:t xml:space="preserve"> Ed. J. O. Urmson. Oxford: Clarendon, 1962.</w:t>
      </w:r>
    </w:p>
    <w:p w:rsidR="004D200F" w:rsidRDefault="007B51BD">
      <w:r>
        <w:t>_____</w:t>
      </w:r>
      <w:r w:rsidR="004D200F">
        <w:t xml:space="preserve">. </w:t>
      </w:r>
      <w:r w:rsidR="004D200F">
        <w:rPr>
          <w:i/>
        </w:rPr>
        <w:t>How to Do Things with Words.</w:t>
      </w:r>
      <w:r w:rsidR="004D200F">
        <w:t xml:space="preserve"> Cambridge (MA): Harvard UP, 1962.</w:t>
      </w:r>
    </w:p>
    <w:p w:rsidR="004D200F" w:rsidRDefault="007B51BD">
      <w:r>
        <w:t>_____</w:t>
      </w:r>
      <w:r w:rsidR="004D200F">
        <w:t xml:space="preserve">. </w:t>
      </w:r>
      <w:r w:rsidR="004D200F">
        <w:rPr>
          <w:i/>
        </w:rPr>
        <w:t>How to Do Things with Words.</w:t>
      </w:r>
      <w:r w:rsidR="004D200F">
        <w:t xml:space="preserve"> Ed. J. O. Urmson. New York: Oxford UP, 1965.</w:t>
      </w:r>
    </w:p>
    <w:p w:rsidR="004D200F" w:rsidRDefault="007B51BD">
      <w:r>
        <w:t>_____</w:t>
      </w:r>
      <w:r w:rsidR="004D200F">
        <w:t xml:space="preserve">. </w:t>
      </w:r>
      <w:r w:rsidR="004D200F">
        <w:rPr>
          <w:i/>
        </w:rPr>
        <w:t>How to Do Things with Words.</w:t>
      </w:r>
      <w:r w:rsidR="004D200F">
        <w:t xml:space="preserve"> 2nd ed. Ed. J. O. Urmson and M. Sbisà. Oxford: Oxford UP, 1975.</w:t>
      </w:r>
    </w:p>
    <w:p w:rsidR="004D200F" w:rsidRDefault="007B51BD">
      <w:r>
        <w:t>_____</w:t>
      </w:r>
      <w:r w:rsidR="004D200F">
        <w:t xml:space="preserve">. </w:t>
      </w:r>
      <w:r w:rsidR="004D200F">
        <w:rPr>
          <w:i/>
        </w:rPr>
        <w:t xml:space="preserve">How to Do Things with Words. </w:t>
      </w:r>
      <w:r w:rsidR="004D200F">
        <w:t>Oxford: Oxford UP, 1980.</w:t>
      </w:r>
    </w:p>
    <w:p w:rsidR="004D200F" w:rsidRDefault="007B51BD">
      <w:r>
        <w:t>_____</w:t>
      </w:r>
      <w:r w:rsidR="004D200F">
        <w:t xml:space="preserve">. "How to Do Things with Words." In </w:t>
      </w:r>
      <w:r w:rsidR="004D200F">
        <w:rPr>
          <w:i/>
        </w:rPr>
        <w:t>The Discourse Reader.</w:t>
      </w:r>
      <w:r w:rsidR="004D200F">
        <w:t xml:space="preserve"> Ed. Adam Jaworski and Nikolas Coupland. London: Routledge, 1999. 63-75.*</w:t>
      </w:r>
    </w:p>
    <w:p w:rsidR="004D200F" w:rsidRDefault="007B51BD">
      <w:r>
        <w:t>_____</w:t>
      </w:r>
      <w:r w:rsidR="004D200F">
        <w:t xml:space="preserve">. </w:t>
      </w:r>
      <w:r w:rsidR="004D200F">
        <w:rPr>
          <w:i/>
        </w:rPr>
        <w:t>Palabras y acciones: Cómo hacer cosas con palabras.</w:t>
      </w:r>
      <w:r w:rsidR="004D200F">
        <w:t xml:space="preserve"> Buenos Aires: Paidós, 1971.</w:t>
      </w:r>
    </w:p>
    <w:p w:rsidR="004D200F" w:rsidRDefault="007B51BD">
      <w:r>
        <w:t>_____</w:t>
      </w:r>
      <w:r w:rsidR="004D200F">
        <w:t xml:space="preserve">. </w:t>
      </w:r>
      <w:r w:rsidR="004D200F">
        <w:rPr>
          <w:i/>
        </w:rPr>
        <w:t>Cómo hacer cosas con palabras.: Palabras y acciones.</w:t>
      </w:r>
      <w:r w:rsidR="004D200F">
        <w:t xml:space="preserve"> Barcelona: Paidós, 1982.</w:t>
      </w:r>
    </w:p>
    <w:p w:rsidR="004D200F" w:rsidRDefault="007B51BD">
      <w:r>
        <w:t>_____</w:t>
      </w:r>
      <w:r w:rsidR="004D200F">
        <w:t xml:space="preserve">. "Performative-Constative." In </w:t>
      </w:r>
      <w:r w:rsidR="004D200F">
        <w:rPr>
          <w:i/>
        </w:rPr>
        <w:t>The Philosophy of Language.</w:t>
      </w:r>
      <w:r w:rsidR="004D200F">
        <w:t xml:space="preserve"> Ed. John R. Searle. Oxford: Oxford UP, 1971. 13-22.</w:t>
      </w:r>
    </w:p>
    <w:p w:rsidR="004D200F" w:rsidRDefault="007B51BD">
      <w:r>
        <w:t>_____</w:t>
      </w:r>
      <w:r w:rsidR="004D200F">
        <w:t xml:space="preserve">. "Performativo-Constativo." In </w:t>
      </w:r>
      <w:r w:rsidR="004D200F">
        <w:rPr>
          <w:i/>
        </w:rPr>
        <w:t>Gli atti linguistici. Aspetti e problemi di filosofia del linguagio.</w:t>
      </w:r>
      <w:r w:rsidR="004D200F">
        <w:t xml:space="preserve"> Milano: Feltrinelli, 1978. 49-60.</w:t>
      </w:r>
    </w:p>
    <w:p w:rsidR="004D200F" w:rsidRDefault="004D200F">
      <w:r>
        <w:t xml:space="preserve">Ducrot, Oswald. "Pragmatique Linguistique II: Essai d'application: </w:t>
      </w:r>
      <w:r>
        <w:rPr>
          <w:i/>
        </w:rPr>
        <w:t>Mais</w:t>
      </w:r>
      <w:r>
        <w:t xml:space="preserve"> - Les allusions à l'énonciation - Delocutifs, performatifs, discours indirect." In  </w:t>
      </w:r>
      <w:r>
        <w:rPr>
          <w:i/>
        </w:rPr>
        <w:t xml:space="preserve">Le langage en contexte: Etudes </w:t>
      </w:r>
      <w:r>
        <w:rPr>
          <w:i/>
        </w:rPr>
        <w:lastRenderedPageBreak/>
        <w:t>philosophiques et linguistiques de pragmatique.</w:t>
      </w:r>
      <w:r>
        <w:t xml:space="preserve"> By Herman Parret et al. Amsterdam: Benjamin, 1980. 487-575.*</w:t>
      </w:r>
    </w:p>
    <w:p w:rsidR="004D200F" w:rsidRDefault="004D200F">
      <w:r>
        <w:t>Fraser, Bruce. "An Examination of the Performative Analysis." Bloomington: Indiana University Linguistics Club, 1971.</w:t>
      </w:r>
    </w:p>
    <w:p w:rsidR="004D200F" w:rsidRDefault="007B51BD">
      <w:r>
        <w:t>_____</w:t>
      </w:r>
      <w:r w:rsidR="004D200F">
        <w:t xml:space="preserve">. "An Analysis of Vernacular Performative Vebs." In </w:t>
      </w:r>
      <w:r w:rsidR="004D200F">
        <w:rPr>
          <w:i/>
        </w:rPr>
        <w:t>Towards Tomorrow's Linguistics.</w:t>
      </w:r>
      <w:r w:rsidR="004D200F">
        <w:t xml:space="preserve"> Ed. R. W. Shuy and C.-J. N. Bailey. Washington, DC: Georgetown UP, 1974. 139-58.</w:t>
      </w:r>
    </w:p>
    <w:p w:rsidR="004D200F" w:rsidRDefault="007B51BD">
      <w:r>
        <w:t>_____</w:t>
      </w:r>
      <w:r w:rsidR="004D200F">
        <w:t xml:space="preserve">. "Hedged Performatives." In </w:t>
      </w:r>
      <w:r w:rsidR="004D200F">
        <w:rPr>
          <w:i/>
        </w:rPr>
        <w:t>Syntax and Semantics,</w:t>
      </w:r>
      <w:r w:rsidR="004D200F">
        <w:t xml:space="preserve"> Vol. 3: </w:t>
      </w:r>
      <w:r w:rsidR="004D200F">
        <w:rPr>
          <w:i/>
        </w:rPr>
        <w:t>Speech Acts.</w:t>
      </w:r>
      <w:r w:rsidR="004D200F">
        <w:t>Ed. P. Cole and J. L. Morgan. New York: Academic Press, 1975. 187-210.</w:t>
      </w:r>
    </w:p>
    <w:p w:rsidR="004D200F" w:rsidRDefault="004D200F">
      <w:r>
        <w:t xml:space="preserve">Iser, Wolfgang. "Representation: A Performative Act." In Iser, </w:t>
      </w:r>
      <w:r>
        <w:rPr>
          <w:i/>
        </w:rPr>
        <w:t>Prospecting: From Reader Response to Literary Anthropology.</w:t>
      </w:r>
      <w:r>
        <w:t xml:space="preserve"> Baltimore: Johns Hopkins UP, 1989. Pbk. 1993. 236-48.*</w:t>
      </w:r>
    </w:p>
    <w:p w:rsidR="004D200F" w:rsidRDefault="004D200F">
      <w:r>
        <w:t xml:space="preserve">Leech, Geoffrey N. "Metalanguage, Pragmatics and Performatives." In </w:t>
      </w:r>
      <w:r>
        <w:rPr>
          <w:i/>
        </w:rPr>
        <w:t>Semantics: Theory and Application.</w:t>
      </w:r>
      <w:r>
        <w:t xml:space="preserve"> Ed. C. Rameh. Washington, DC: Georgetown UP, 1976. Rpt. in Leech, </w:t>
      </w:r>
      <w:r>
        <w:rPr>
          <w:i/>
        </w:rPr>
        <w:t>Explorations in Semantics and Pragmatics.</w:t>
      </w:r>
    </w:p>
    <w:p w:rsidR="004D200F" w:rsidRDefault="004D200F">
      <w:pPr>
        <w:ind w:left="760" w:hanging="760"/>
      </w:pPr>
      <w:r>
        <w:t xml:space="preserve">Miller, J. Hillis.  "Parable and Performative in the Gospels and in Modern Literature." In </w:t>
      </w:r>
      <w:r>
        <w:rPr>
          <w:i/>
        </w:rPr>
        <w:t>Humanizing America's Iconic Books.</w:t>
      </w:r>
      <w:r>
        <w:t xml:space="preserve"> Ed. Gene M. Tucker and Douglas A. Knight. California, 1982. </w:t>
      </w:r>
    </w:p>
    <w:p w:rsidR="004D200F" w:rsidRDefault="007B51BD">
      <w:r>
        <w:t>_____</w:t>
      </w:r>
      <w:r w:rsidR="004D200F">
        <w:t xml:space="preserve">. </w:t>
      </w:r>
      <w:r w:rsidR="004D200F">
        <w:rPr>
          <w:i/>
        </w:rPr>
        <w:t>Tropes, Parables, Performatives: Essays on 20th Century Literature.</w:t>
      </w:r>
      <w:r w:rsidR="004D200F">
        <w:t xml:space="preserve"> Hemel Hempstead: Harvester, 1990.*</w:t>
      </w:r>
    </w:p>
    <w:p w:rsidR="004D200F" w:rsidRDefault="004D200F">
      <w:pPr>
        <w:tabs>
          <w:tab w:val="left" w:pos="1860"/>
        </w:tabs>
      </w:pPr>
      <w:r>
        <w:t xml:space="preserve">Récanati, François. </w:t>
      </w:r>
      <w:r>
        <w:rPr>
          <w:i/>
        </w:rPr>
        <w:t xml:space="preserve">Les énoncés performatifs: contribution à la pragmatique. </w:t>
      </w:r>
      <w:r>
        <w:t>Paris: Minuit, 1981.</w:t>
      </w:r>
    </w:p>
    <w:p w:rsidR="004D200F" w:rsidRDefault="004D200F">
      <w:r>
        <w:t xml:space="preserve">Warnock, G. J. "Alcuni tipi di enunciato performativo." In </w:t>
      </w:r>
      <w:r>
        <w:rPr>
          <w:i/>
        </w:rPr>
        <w:t>Gli atti linguistici: Aspetti e problemi di filosofia del linguaggio.</w:t>
      </w:r>
      <w:r>
        <w:t xml:space="preserve"> Milano: Feltrinelli, 1978. 103-25.</w:t>
      </w:r>
    </w:p>
    <w:p w:rsidR="004D200F" w:rsidRDefault="004D200F"/>
    <w:p w:rsidR="004D200F" w:rsidRDefault="004E6091">
      <w:r>
        <w:t>See also Performatives; Theatricality.</w:t>
      </w:r>
    </w:p>
    <w:p w:rsidR="004D200F" w:rsidRDefault="004D200F"/>
    <w:p w:rsidR="004D200F" w:rsidRDefault="004D200F">
      <w:bookmarkStart w:id="2" w:name="_GoBack"/>
      <w:bookmarkEnd w:id="2"/>
    </w:p>
    <w:p w:rsidR="004D200F" w:rsidRDefault="004D200F"/>
    <w:sectPr w:rsidR="004D200F" w:rsidSect="007B51BD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97"/>
    <w:rsid w:val="004D200F"/>
    <w:rsid w:val="004E6091"/>
    <w:rsid w:val="007B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B23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B2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3528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</cp:lastModifiedBy>
  <cp:revision>2</cp:revision>
  <dcterms:created xsi:type="dcterms:W3CDTF">2017-08-19T12:45:00Z</dcterms:created>
  <dcterms:modified xsi:type="dcterms:W3CDTF">2017-08-19T12:45:00Z</dcterms:modified>
</cp:coreProperties>
</file>