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CC8" w:rsidRPr="00213AF0" w:rsidRDefault="00032CC8" w:rsidP="00032CC8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032CC8" w:rsidRDefault="00032CC8" w:rsidP="00032CC8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032CC8" w:rsidRPr="0018683B" w:rsidRDefault="00032CC8" w:rsidP="00032CC8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032CC8" w:rsidRPr="00726328" w:rsidRDefault="00032CC8" w:rsidP="00032CC8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032CC8" w:rsidRPr="000816A4" w:rsidRDefault="00032CC8" w:rsidP="00032CC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032CC8" w:rsidRPr="000816A4" w:rsidRDefault="00032CC8" w:rsidP="00032CC8">
      <w:pPr>
        <w:jc w:val="center"/>
        <w:rPr>
          <w:lang w:val="en-US"/>
        </w:rPr>
      </w:pPr>
    </w:p>
    <w:p w:rsidR="00782032" w:rsidRDefault="00782032">
      <w:pPr>
        <w:jc w:val="center"/>
      </w:pPr>
      <w:bookmarkStart w:id="2" w:name="_GoBack"/>
      <w:bookmarkEnd w:id="0"/>
      <w:bookmarkEnd w:id="1"/>
      <w:bookmarkEnd w:id="2"/>
    </w:p>
    <w:p w:rsidR="00782032" w:rsidRDefault="00782032">
      <w:pPr>
        <w:pStyle w:val="Ttulo1"/>
      </w:pPr>
      <w:r>
        <w:t>Reference</w:t>
      </w:r>
    </w:p>
    <w:p w:rsidR="00782032" w:rsidRDefault="00782032">
      <w:pPr>
        <w:rPr>
          <w:b/>
        </w:rPr>
      </w:pPr>
    </w:p>
    <w:p w:rsidR="00782032" w:rsidRDefault="00782032">
      <w:pPr>
        <w:rPr>
          <w:b/>
        </w:rPr>
      </w:pPr>
    </w:p>
    <w:p w:rsidR="00782032" w:rsidRPr="00A40953" w:rsidRDefault="00782032">
      <w:pPr>
        <w:rPr>
          <w:lang w:val="en-US"/>
        </w:rPr>
      </w:pPr>
      <w:r>
        <w:t xml:space="preserve">Albaladejo, Tomás. "Texto y ámbito referencial: El componente de constitución de modelo de mundo." </w:t>
      </w:r>
      <w:r w:rsidRPr="00A40953">
        <w:rPr>
          <w:i/>
          <w:lang w:val="en-US"/>
        </w:rPr>
        <w:t>Dianium</w:t>
      </w:r>
      <w:r w:rsidRPr="00A40953">
        <w:rPr>
          <w:lang w:val="en-US"/>
        </w:rPr>
        <w:t xml:space="preserve"> (1986).</w:t>
      </w:r>
    </w:p>
    <w:p w:rsidR="00782032" w:rsidRDefault="00782032">
      <w:r w:rsidRPr="00A40953">
        <w:rPr>
          <w:lang w:val="en-US"/>
        </w:rPr>
        <w:t xml:space="preserve">Altieri, Charles. "Presence and Reference in a Literary Text: The Example of Williams' 'This Is Just to Say'." </w:t>
      </w:r>
      <w:r>
        <w:rPr>
          <w:i/>
        </w:rPr>
        <w:t>Critical Inquiry</w:t>
      </w:r>
      <w:r>
        <w:t xml:space="preserve"> 5 (1979): 489-510.</w:t>
      </w:r>
    </w:p>
    <w:p w:rsidR="00782032" w:rsidRDefault="00782032">
      <w:r>
        <w:t xml:space="preserve">Basave Fernández del Valle, A. "Lenguaje, pensamiento y realidad." In </w:t>
      </w:r>
      <w:r>
        <w:rPr>
          <w:i/>
        </w:rPr>
        <w:t>Lenguaje y Filosofía: Ponencias y comunicaciones (Novena Semana Española de Filosofía).</w:t>
      </w:r>
      <w:r>
        <w:t xml:space="preserve"> Madrid: CSIC – Instituto Luis Vives, de Filosofía, 1969. 197-208.* (Religious).</w:t>
      </w:r>
    </w:p>
    <w:p w:rsidR="00782032" w:rsidRDefault="00782032">
      <w:r>
        <w:t xml:space="preserve">Blanco, José Luis. "Lenguaje, pensamiento y realidad." In </w:t>
      </w:r>
      <w:r>
        <w:rPr>
          <w:i/>
        </w:rPr>
        <w:t>Lenguaje y Filosofía: Ponencias y comunicaciones (Novena Semana Española de Filosofía).</w:t>
      </w:r>
      <w:r>
        <w:t xml:space="preserve"> Madrid: CSIC – Instituto Luis Vives, de Filosofía, 1969. 209-12.*</w:t>
      </w:r>
    </w:p>
    <w:p w:rsidR="00782032" w:rsidRDefault="00782032">
      <w:r>
        <w:t xml:space="preserve">Bruña Cuevas, Manuel. "La ley de Leibniz se cumple siempre: sobre transparencia y opacidad referencial." </w:t>
      </w:r>
      <w:r>
        <w:rPr>
          <w:i/>
        </w:rPr>
        <w:t>Epos</w:t>
      </w:r>
      <w:r>
        <w:t xml:space="preserve"> 11 (1995): 263-88.*</w:t>
      </w:r>
    </w:p>
    <w:p w:rsidR="00782032" w:rsidRDefault="00782032">
      <w:r>
        <w:t xml:space="preserve">Bühler, Karl. </w:t>
      </w:r>
      <w:r>
        <w:rPr>
          <w:i/>
        </w:rPr>
        <w:t>Sprachtheorie: Die Darstellungsfunktionen der Sprache.</w:t>
      </w:r>
      <w:r>
        <w:t xml:space="preserve"> Jena: Gustav Fischer, 1934.</w:t>
      </w:r>
    </w:p>
    <w:p w:rsidR="00782032" w:rsidRDefault="00782032">
      <w:pPr>
        <w:rPr>
          <w:i/>
        </w:rPr>
      </w:pPr>
      <w:r>
        <w:t xml:space="preserve">_____. </w:t>
      </w:r>
      <w:r>
        <w:rPr>
          <w:i/>
        </w:rPr>
        <w:t>Teoría del lenguaje.</w:t>
      </w:r>
      <w:r>
        <w:t xml:space="preserve"> Madrid: Revista de Occidente, 1950. 1967.*</w:t>
      </w:r>
    </w:p>
    <w:p w:rsidR="00782032" w:rsidRDefault="00782032">
      <w:r>
        <w:t xml:space="preserve">_____. </w:t>
      </w:r>
      <w:r>
        <w:rPr>
          <w:i/>
        </w:rPr>
        <w:t>Teoría del lenguaje.</w:t>
      </w:r>
      <w:r>
        <w:t xml:space="preserve"> Madrid: Alianza, 1979.</w:t>
      </w:r>
    </w:p>
    <w:p w:rsidR="00782032" w:rsidRPr="00A40953" w:rsidRDefault="00782032" w:rsidP="00782032">
      <w:pPr>
        <w:rPr>
          <w:rFonts w:cs="ConduitITC-Medium"/>
          <w:szCs w:val="22"/>
          <w:lang w:val="en-US" w:bidi="es-ES_tradnl"/>
        </w:rPr>
      </w:pPr>
      <w:bookmarkStart w:id="3" w:name="OLE_LINK1"/>
      <w:bookmarkStart w:id="4" w:name="OLE_LINK2"/>
      <w:r>
        <w:t>Bunge, Mario.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Tratado de filosofía. Vol. I, Semántica 1: Sentido y referencia. </w:t>
      </w:r>
      <w:r w:rsidRPr="00A40953">
        <w:rPr>
          <w:rFonts w:cs="ConduitITC-Medium"/>
          <w:szCs w:val="22"/>
          <w:lang w:val="en-US" w:bidi="es-ES_tradnl"/>
        </w:rPr>
        <w:t>Barcelona: Editorial Gedisa, 2008.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Casas, Maria. "A Rose Is a Rose Is a Hero Is a Horse: Naming and Referentiality in the Poetry of Robert Kroetsch and Gertrude Stein." </w:t>
      </w:r>
      <w:r w:rsidRPr="00A40953">
        <w:rPr>
          <w:i/>
          <w:lang w:val="en-US"/>
        </w:rPr>
        <w:t>Language and Literature</w:t>
      </w:r>
      <w:r w:rsidRPr="00A40953">
        <w:rPr>
          <w:lang w:val="en-US"/>
        </w:rPr>
        <w:t xml:space="preserve"> 13.2 (2004): 119-37.*</w:t>
      </w:r>
    </w:p>
    <w:bookmarkEnd w:id="3"/>
    <w:bookmarkEnd w:id="4"/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Chapman, Siobhan. "Words and Things." In Chapman, </w:t>
      </w:r>
      <w:r w:rsidRPr="00A40953">
        <w:rPr>
          <w:i/>
          <w:lang w:val="en-US"/>
        </w:rPr>
        <w:t>Philosophy for Linguists: An Introduction.</w:t>
      </w:r>
      <w:r w:rsidRPr="00A40953">
        <w:rPr>
          <w:lang w:val="en-US"/>
        </w:rPr>
        <w:t xml:space="preserve"> London: Routledge, 2000. 8-40.* (reference, names, meaning, use and mention)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Clark, H., and C. Marshall. "Definite Reference and Mutual Knowledge." In </w:t>
      </w:r>
      <w:r w:rsidRPr="00A40953">
        <w:rPr>
          <w:i/>
          <w:lang w:val="en-US"/>
        </w:rPr>
        <w:t>Elements of Discourse Understanding.</w:t>
      </w:r>
      <w:r w:rsidRPr="00A40953">
        <w:rPr>
          <w:lang w:val="en-US"/>
        </w:rPr>
        <w:t xml:space="preserve"> Ed. A. Joshi, B. Webber and I. Sag. Cambridge: Cambridge UP, 1981.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Dekker, Paul. "Existential Disclosure." </w:t>
      </w:r>
      <w:r w:rsidRPr="00A40953">
        <w:rPr>
          <w:i/>
          <w:lang w:val="en-US"/>
        </w:rPr>
        <w:t>Linguistics and Philosophy</w:t>
      </w:r>
      <w:r w:rsidRPr="00A40953">
        <w:rPr>
          <w:lang w:val="en-US"/>
        </w:rPr>
        <w:t xml:space="preserve"> 16 (1993): 561-87. In </w:t>
      </w:r>
      <w:r w:rsidRPr="00A40953">
        <w:rPr>
          <w:i/>
          <w:lang w:val="en-US"/>
        </w:rPr>
        <w:t>Semantics: Critical Concepts in Linguistics.</w:t>
      </w:r>
      <w:r w:rsidRPr="00A40953">
        <w:rPr>
          <w:lang w:val="en-US"/>
        </w:rPr>
        <w:t xml:space="preserve"> </w:t>
      </w:r>
      <w:r w:rsidRPr="00A40953">
        <w:rPr>
          <w:lang w:val="en-US"/>
        </w:rPr>
        <w:lastRenderedPageBreak/>
        <w:t xml:space="preserve">Ed. Javier Gutiérrez-Rexach. </w:t>
      </w:r>
      <w:r w:rsidRPr="00A40953">
        <w:rPr>
          <w:i/>
          <w:lang w:val="en-US"/>
        </w:rPr>
        <w:t xml:space="preserve">Volume VI: Discourse and Dynamics. </w:t>
      </w:r>
      <w:r w:rsidRPr="00A40953">
        <w:rPr>
          <w:lang w:val="en-US"/>
        </w:rPr>
        <w:t xml:space="preserve">London: Routledge, 2003. 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Dolezel, Lubomír. </w:t>
      </w:r>
      <w:r w:rsidRPr="00A40953">
        <w:rPr>
          <w:i/>
          <w:lang w:val="en-US"/>
        </w:rPr>
        <w:t>Heterocosmica: Fiction and Possible Worlds.</w:t>
      </w:r>
      <w:r w:rsidRPr="00A40953">
        <w:rPr>
          <w:lang w:val="en-US"/>
        </w:rPr>
        <w:t xml:space="preserve"> (Parallax: Re-Visions of Culture and Society). Baltimore: Johns Hopkins UP, 1998.* (Kafka, fictionality, action, narrative levels, reference, reading narrative, context, intention, literary pragmatics).</w:t>
      </w:r>
    </w:p>
    <w:p w:rsidR="00782032" w:rsidRPr="00A40953" w:rsidRDefault="00782032">
      <w:pPr>
        <w:ind w:right="10"/>
        <w:rPr>
          <w:lang w:val="en-US"/>
        </w:rPr>
      </w:pPr>
      <w:r w:rsidRPr="00A40953">
        <w:rPr>
          <w:lang w:val="en-US"/>
        </w:rPr>
        <w:t xml:space="preserve">Donnellan, Keith S. "Reference and Definite Descriptions." </w:t>
      </w:r>
      <w:r w:rsidRPr="00A40953">
        <w:rPr>
          <w:i/>
          <w:lang w:val="en-US"/>
        </w:rPr>
        <w:t>Philosophical Review</w:t>
      </w:r>
      <w:r w:rsidRPr="00A40953">
        <w:rPr>
          <w:lang w:val="en-US"/>
        </w:rPr>
        <w:t xml:space="preserve"> 75 (1966): 281-304.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Ducrot, Oswald. </w:t>
      </w:r>
      <w:r w:rsidRPr="00A40953">
        <w:rPr>
          <w:i/>
          <w:lang w:val="en-US"/>
        </w:rPr>
        <w:t xml:space="preserve">Dire et ne pas dire: Principes de sémantique linguistique. </w:t>
      </w:r>
      <w:r w:rsidRPr="00A40953">
        <w:rPr>
          <w:lang w:val="en-US"/>
        </w:rPr>
        <w:t>Paris: Hermann, 1972.* (8. Descriptions définies et présupposés existentiels).</w:t>
      </w:r>
    </w:p>
    <w:p w:rsidR="00BA17C7" w:rsidRPr="00A40953" w:rsidRDefault="00BA17C7" w:rsidP="00BA17C7">
      <w:pPr>
        <w:rPr>
          <w:lang w:val="en-US"/>
        </w:rPr>
      </w:pPr>
      <w:r w:rsidRPr="00A40953">
        <w:rPr>
          <w:lang w:val="en-US"/>
        </w:rPr>
        <w:t xml:space="preserve">Dummett, Michael. "Frege: Sense and Reference." In </w:t>
      </w:r>
      <w:r w:rsidRPr="00A40953">
        <w:rPr>
          <w:i/>
          <w:lang w:val="en-US"/>
        </w:rPr>
        <w:t>Philosophy Through Its Past.</w:t>
      </w:r>
      <w:r w:rsidRPr="00A40953">
        <w:rPr>
          <w:lang w:val="en-US"/>
        </w:rPr>
        <w:t xml:space="preserve"> Ed. Ted Honderich. New York: Penguin, 1984.</w:t>
      </w:r>
    </w:p>
    <w:p w:rsidR="00782032" w:rsidRPr="00A40953" w:rsidRDefault="00782032">
      <w:pPr>
        <w:rPr>
          <w:i/>
          <w:color w:val="000000"/>
          <w:lang w:val="en-US"/>
        </w:rPr>
      </w:pPr>
      <w:r w:rsidRPr="00A40953">
        <w:rPr>
          <w:lang w:val="en-US"/>
        </w:rPr>
        <w:t xml:space="preserve">Eakin, Paul John. </w:t>
      </w:r>
      <w:r w:rsidRPr="00A40953">
        <w:rPr>
          <w:i/>
          <w:color w:val="000000"/>
          <w:lang w:val="en-US"/>
        </w:rPr>
        <w:t>Touching the World: Reference in Autobiography.</w:t>
      </w:r>
    </w:p>
    <w:p w:rsidR="00782032" w:rsidRDefault="00782032">
      <w:r>
        <w:t xml:space="preserve">Eco, Umberto. </w:t>
      </w:r>
      <w:r>
        <w:rPr>
          <w:i/>
        </w:rPr>
        <w:t>Kant e l'ornitorinco.</w:t>
      </w:r>
      <w:r>
        <w:t xml:space="preserve"> Milan, 1997.</w:t>
      </w:r>
    </w:p>
    <w:p w:rsidR="00782032" w:rsidRDefault="00782032">
      <w:r>
        <w:t xml:space="preserve">_____. </w:t>
      </w:r>
      <w:r>
        <w:rPr>
          <w:i/>
        </w:rPr>
        <w:t>Kant y el ornitorrinco.</w:t>
      </w:r>
      <w:r>
        <w:t xml:space="preserve"> Trans. Helena Lozano Miralles. (Palabra en el Tiempo, 265). Barcelona: Lumen, 1999.*</w:t>
      </w:r>
    </w:p>
    <w:p w:rsidR="00B76311" w:rsidRPr="00A40953" w:rsidRDefault="00B76311" w:rsidP="00B76311">
      <w:pPr>
        <w:tabs>
          <w:tab w:val="left" w:pos="7627"/>
        </w:tabs>
        <w:rPr>
          <w:lang w:val="en-US"/>
        </w:rPr>
      </w:pPr>
      <w:r>
        <w:t xml:space="preserve">Fernández Moreno, Luis. "Sentido / Referencia."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</w:t>
      </w:r>
      <w:r w:rsidRPr="00A40953">
        <w:rPr>
          <w:lang w:val="en-US"/>
        </w:rPr>
        <w:t>3rd ed. 2016. 543-47.*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Finer, D. "The Syntax of Switch Reference." </w:t>
      </w:r>
      <w:r w:rsidRPr="00A40953">
        <w:rPr>
          <w:i/>
          <w:lang w:val="en-US"/>
        </w:rPr>
        <w:t>Linguistic Inquiry</w:t>
      </w:r>
      <w:r w:rsidRPr="00A40953">
        <w:rPr>
          <w:lang w:val="en-US"/>
        </w:rPr>
        <w:t xml:space="preserve"> 16 (1985): 35-36.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Fauconnier, G., and E. Sweetser, eds. </w:t>
      </w:r>
      <w:r w:rsidRPr="00A40953">
        <w:rPr>
          <w:i/>
          <w:lang w:val="en-US"/>
        </w:rPr>
        <w:t xml:space="preserve">Spaces, Worlds, And Grammar. </w:t>
      </w:r>
      <w:r w:rsidRPr="00A40953">
        <w:rPr>
          <w:lang w:val="en-US"/>
        </w:rPr>
        <w:t xml:space="preserve">Chicago: U Of Chicago P. 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Fortescue, Michael, Peter Harder and Lars Kristoffersen, eds. </w:t>
      </w:r>
      <w:r w:rsidRPr="00A40953">
        <w:rPr>
          <w:i/>
          <w:lang w:val="en-US"/>
        </w:rPr>
        <w:t>Layered Structure and Reference in a Functional Perspective: Papers from the Functional Grammar Conference, Copenhaguen, 1990.</w:t>
      </w:r>
      <w:r w:rsidRPr="00A40953">
        <w:rPr>
          <w:lang w:val="en-US"/>
        </w:rPr>
        <w:t xml:space="preserve"> (Pragmatics and Beyond New Series, 23). Amsterdam: Benjamins, 1992.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Fowler, Roger. "The Referential Code and Narrative Authority." In Fowler, </w:t>
      </w:r>
      <w:r w:rsidRPr="00A40953">
        <w:rPr>
          <w:i/>
          <w:lang w:val="en-US"/>
        </w:rPr>
        <w:t>Literature as Discourse: The Practice of Linguistic Criticism.</w:t>
      </w:r>
      <w:r w:rsidRPr="00A40953">
        <w:rPr>
          <w:lang w:val="en-US"/>
        </w:rPr>
        <w:t xml:space="preserve"> London: Batsford, 1981. 96-128.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Frege, Gottlob. "Über Sinn und Bedeutung." </w:t>
      </w:r>
      <w:r w:rsidRPr="00A40953">
        <w:rPr>
          <w:i/>
          <w:lang w:val="en-US"/>
        </w:rPr>
        <w:t>Zeitschrift für Philosophie und philosophische Kritik</w:t>
      </w:r>
      <w:r w:rsidRPr="00A40953">
        <w:rPr>
          <w:lang w:val="en-US"/>
        </w:rPr>
        <w:t xml:space="preserve"> n.s. 100 (1892): 25-50.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_____. "On Sense and Reference." In </w:t>
      </w:r>
      <w:r w:rsidRPr="00A40953">
        <w:rPr>
          <w:i/>
          <w:lang w:val="en-US"/>
        </w:rPr>
        <w:t>Translations from the Philosophical Writings of Gottlob Frege.</w:t>
      </w:r>
      <w:r w:rsidRPr="00A40953">
        <w:rPr>
          <w:lang w:val="en-US"/>
        </w:rPr>
        <w:t xml:space="preserve"> Trans. Max Black and Peter Geach. Oxford: Blackwell, 1960. 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_____. "On Sense and Meaning." In </w:t>
      </w:r>
      <w:r w:rsidRPr="00A40953">
        <w:rPr>
          <w:i/>
          <w:lang w:val="en-US"/>
        </w:rPr>
        <w:t>Translations from the Philosophical Writings of Gottlob Frege.</w:t>
      </w:r>
      <w:r w:rsidRPr="00A40953">
        <w:rPr>
          <w:lang w:val="en-US"/>
        </w:rPr>
        <w:t xml:space="preserve"> Ed. P. Geach and M. Black. Oxford: Blackwell, 1966.</w:t>
      </w:r>
    </w:p>
    <w:p w:rsidR="00782032" w:rsidRDefault="00782032">
      <w:pPr>
        <w:rPr>
          <w:color w:val="000000"/>
        </w:rPr>
      </w:pPr>
      <w:r w:rsidRPr="00A40953">
        <w:rPr>
          <w:color w:val="000000"/>
          <w:lang w:val="en-US"/>
        </w:rPr>
        <w:lastRenderedPageBreak/>
        <w:t xml:space="preserve">_____. "On Sense and Meaning." In </w:t>
      </w:r>
      <w:r w:rsidRPr="00A40953">
        <w:rPr>
          <w:i/>
          <w:color w:val="000000"/>
          <w:lang w:val="en-US"/>
        </w:rPr>
        <w:t>Critical Theory since 1965.</w:t>
      </w:r>
      <w:r w:rsidRPr="00A40953">
        <w:rPr>
          <w:color w:val="000000"/>
          <w:lang w:val="en-US"/>
        </w:rPr>
        <w:t xml:space="preserve"> Ed.. Hazard Adams and Leroy Searle. </w:t>
      </w:r>
      <w:r>
        <w:rPr>
          <w:color w:val="000000"/>
        </w:rPr>
        <w:t>Tallahassee: UPs of Florida / Florida State UP, 1986. 1990. 625-38.*</w:t>
      </w:r>
    </w:p>
    <w:p w:rsidR="00782032" w:rsidRDefault="00782032">
      <w:r>
        <w:t xml:space="preserve">_____. "Sobre el sentido y la denotación." In </w:t>
      </w:r>
      <w:r>
        <w:rPr>
          <w:i/>
        </w:rPr>
        <w:t>Semántica filosófica: Problemas y discusiones.</w:t>
      </w:r>
      <w:r>
        <w:t xml:space="preserve"> Ed. T. M. Simpson. Buenos Aires: Siglo XXI, 1973. 3-27.</w:t>
      </w:r>
    </w:p>
    <w:p w:rsidR="00782032" w:rsidRDefault="00782032">
      <w:r>
        <w:t xml:space="preserve">_____. "Sobre sentido y referencia." In Gottlob Frege, </w:t>
      </w:r>
      <w:r>
        <w:rPr>
          <w:i/>
        </w:rPr>
        <w:t>Estudios sobre semántica</w:t>
      </w:r>
      <w:r>
        <w:t xml:space="preserve">. Barcelona: Ariel, 1984. </w:t>
      </w:r>
    </w:p>
    <w:p w:rsidR="00782032" w:rsidRDefault="00782032">
      <w:r>
        <w:t xml:space="preserve">_____. "Sobre sentido y referencia." In Frege, </w:t>
      </w:r>
      <w:r>
        <w:rPr>
          <w:i/>
        </w:rPr>
        <w:t>Escritos filosóficos.</w:t>
      </w:r>
      <w:r>
        <w:t xml:space="preserve"> Ed. Jesús Mosterín. Barcelona: Grijalbo Mondadori-Crítica, 1996. 172-97.*</w:t>
      </w:r>
    </w:p>
    <w:p w:rsidR="00782032" w:rsidRDefault="00782032">
      <w:r>
        <w:t xml:space="preserve">_____. "Consideraciones sobre sentido y referencia." In Frege, </w:t>
      </w:r>
      <w:r>
        <w:rPr>
          <w:i/>
        </w:rPr>
        <w:t>Escritos filosóficos.</w:t>
      </w:r>
      <w:r>
        <w:t xml:space="preserve"> Ed. Jesús Mosterín. Barcelona: Grijalbo Mondadori-Crítica, 1996. 198-206.*</w:t>
      </w:r>
    </w:p>
    <w:p w:rsidR="00782032" w:rsidRPr="00A40953" w:rsidRDefault="00782032">
      <w:pPr>
        <w:rPr>
          <w:lang w:val="en-US"/>
        </w:rPr>
      </w:pPr>
      <w:r>
        <w:t xml:space="preserve">_____. "Sobre concepto y objeto." In Frege, </w:t>
      </w:r>
      <w:r>
        <w:rPr>
          <w:i/>
        </w:rPr>
        <w:t>Escritos filosóficos.</w:t>
      </w:r>
      <w:r>
        <w:t xml:space="preserve"> </w:t>
      </w:r>
      <w:r w:rsidRPr="00A40953">
        <w:rPr>
          <w:lang w:val="en-US"/>
        </w:rPr>
        <w:t>Ed. Jesús Mosterín. Barcelona: Grijalbo Mondadori-Crítica, 1996. 207-22.*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Fretheim, Thorstein, and Jeanette K. Gundel, eds. </w:t>
      </w:r>
      <w:r w:rsidRPr="00A40953">
        <w:rPr>
          <w:i/>
          <w:lang w:val="en-US"/>
        </w:rPr>
        <w:t>Reference and Referent Accessibility.</w:t>
      </w:r>
      <w:r w:rsidRPr="00A40953">
        <w:rPr>
          <w:lang w:val="en-US"/>
        </w:rPr>
        <w:t xml:space="preserve"> (Pragmatics and Beyond New Series, 38). Amsterdam: Benjamins, 1996.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Garnham, Alan, Jane Oakhill, and P. N. Johnson-Laird. "Referential Continuity and the Coherence of Discourse." </w:t>
      </w:r>
      <w:r w:rsidRPr="00A40953">
        <w:rPr>
          <w:i/>
          <w:lang w:val="en-US"/>
        </w:rPr>
        <w:t>Cognition</w:t>
      </w:r>
      <w:r w:rsidRPr="00A40953">
        <w:rPr>
          <w:lang w:val="en-US"/>
        </w:rPr>
        <w:t xml:space="preserve"> 11 (1982): 29-46.</w:t>
      </w:r>
    </w:p>
    <w:p w:rsidR="00782032" w:rsidRPr="00A40953" w:rsidRDefault="00782032">
      <w:pPr>
        <w:rPr>
          <w:rFonts w:eastAsia="Times New Roman"/>
          <w:color w:val="000000"/>
          <w:lang w:val="en-US"/>
        </w:rPr>
      </w:pPr>
      <w:r w:rsidRPr="00A40953">
        <w:rPr>
          <w:rFonts w:eastAsia="Times New Roman"/>
          <w:color w:val="000000"/>
          <w:lang w:val="en-US"/>
        </w:rPr>
        <w:t xml:space="preserve">Gellner, Ernest. </w:t>
      </w:r>
      <w:r w:rsidRPr="00A40953">
        <w:rPr>
          <w:rFonts w:eastAsia="Times New Roman"/>
          <w:i/>
          <w:color w:val="000000"/>
          <w:lang w:val="en-US"/>
        </w:rPr>
        <w:t>Words and Things.</w:t>
      </w:r>
      <w:r w:rsidRPr="00A40953">
        <w:rPr>
          <w:rFonts w:eastAsia="Times New Roman"/>
          <w:color w:val="000000"/>
          <w:lang w:val="en-US"/>
        </w:rPr>
        <w:t xml:space="preserve"> Harmondsworth: Penguin Books, 1968.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Groenendijk, Jeroen, Martin Stokhof and Frank Veltman. "Coreference and Contextually Restricted Quantification." In </w:t>
      </w:r>
      <w:r w:rsidRPr="00A40953">
        <w:rPr>
          <w:i/>
          <w:lang w:val="en-US"/>
        </w:rPr>
        <w:t xml:space="preserve">Proceedings of Semantics and Linguistic Theory (SALT) </w:t>
      </w:r>
      <w:r w:rsidRPr="00A40953">
        <w:rPr>
          <w:lang w:val="en-US"/>
        </w:rPr>
        <w:t xml:space="preserve">5. Ithaca (NY): CLC Publications, Cornell U, 1995. 112-29. In </w:t>
      </w:r>
      <w:r w:rsidRPr="00A40953">
        <w:rPr>
          <w:i/>
          <w:lang w:val="en-US"/>
        </w:rPr>
        <w:t>Semantics: Critical Concepts in Linguistics.</w:t>
      </w:r>
      <w:r w:rsidRPr="00A40953">
        <w:rPr>
          <w:lang w:val="en-US"/>
        </w:rPr>
        <w:t xml:space="preserve"> Ed. Javier Gutiérrez-Rexach. </w:t>
      </w:r>
      <w:r w:rsidRPr="00A40953">
        <w:rPr>
          <w:i/>
          <w:lang w:val="en-US"/>
        </w:rPr>
        <w:t xml:space="preserve">Volume VI: Discourse and Dynamics. </w:t>
      </w:r>
      <w:r w:rsidRPr="00A40953">
        <w:rPr>
          <w:lang w:val="en-US"/>
        </w:rPr>
        <w:t xml:space="preserve">London: Routledge, 2003. 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Geach, P. "Pronominal Reference: Relative Pronouns." In </w:t>
      </w:r>
      <w:r w:rsidRPr="00A40953">
        <w:rPr>
          <w:i/>
          <w:lang w:val="en-US"/>
        </w:rPr>
        <w:t>Reference and Generality.</w:t>
      </w:r>
      <w:r w:rsidRPr="00A40953">
        <w:rPr>
          <w:lang w:val="en-US"/>
        </w:rPr>
        <w:t xml:space="preserve"> Ithaca (NY): Cornell UP, 1962. 108-32. In </w:t>
      </w:r>
      <w:r w:rsidRPr="00A40953">
        <w:rPr>
          <w:i/>
          <w:lang w:val="en-US"/>
        </w:rPr>
        <w:t>Semantics: Critical Concepts in Linguistics.</w:t>
      </w:r>
      <w:r w:rsidRPr="00A40953">
        <w:rPr>
          <w:lang w:val="en-US"/>
        </w:rPr>
        <w:t xml:space="preserve"> Ed. Javier Gutiérrez-Rexach. </w:t>
      </w:r>
      <w:r w:rsidRPr="00A40953">
        <w:rPr>
          <w:i/>
          <w:lang w:val="en-US"/>
        </w:rPr>
        <w:t xml:space="preserve">Volume VI: Discourse and Dynamics. </w:t>
      </w:r>
      <w:r w:rsidRPr="00A40953">
        <w:rPr>
          <w:lang w:val="en-US"/>
        </w:rPr>
        <w:t xml:space="preserve">London: Routledge, 2003. 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_____. </w:t>
      </w:r>
      <w:r w:rsidRPr="00A40953">
        <w:rPr>
          <w:i/>
          <w:lang w:val="en-US"/>
        </w:rPr>
        <w:t>Reference and Generality.</w:t>
      </w:r>
      <w:r w:rsidRPr="00A40953">
        <w:rPr>
          <w:lang w:val="en-US"/>
        </w:rPr>
        <w:t xml:space="preserve"> Ithaca: Cornell UP, 1972.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_____. </w:t>
      </w:r>
      <w:r w:rsidRPr="00A40953">
        <w:rPr>
          <w:i/>
          <w:lang w:val="en-US"/>
        </w:rPr>
        <w:t xml:space="preserve">Mental Acts: Their Content and Objects. </w:t>
      </w:r>
      <w:r w:rsidRPr="00A40953">
        <w:rPr>
          <w:lang w:val="en-US"/>
        </w:rPr>
        <w:t>London: Routledge, n. d.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Hacking, Ian. "6. Reference." In Hacking, </w:t>
      </w:r>
      <w:r w:rsidRPr="00A40953">
        <w:rPr>
          <w:i/>
          <w:lang w:val="en-US"/>
        </w:rPr>
        <w:t>Representing and Intervening: Introductory Topics in the Philosophy of Natural Science.</w:t>
      </w:r>
      <w:r w:rsidRPr="00A40953">
        <w:rPr>
          <w:lang w:val="en-US"/>
        </w:rPr>
        <w:t xml:space="preserve"> Cambridge: Cambridge UP, 1983. 75-92.*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lastRenderedPageBreak/>
        <w:t xml:space="preserve">Haiman, J., and P. Munro. </w:t>
      </w:r>
      <w:r w:rsidRPr="00A40953">
        <w:rPr>
          <w:i/>
          <w:lang w:val="en-US"/>
        </w:rPr>
        <w:t>Switch-Reference and Universal Grammar.</w:t>
      </w:r>
      <w:r w:rsidRPr="00A40953">
        <w:rPr>
          <w:lang w:val="en-US"/>
        </w:rPr>
        <w:t xml:space="preserve"> Amsterdam: Benjamins, 1983.</w:t>
      </w:r>
    </w:p>
    <w:p w:rsidR="00782032" w:rsidRPr="00A40953" w:rsidRDefault="00782032" w:rsidP="00782032">
      <w:pPr>
        <w:rPr>
          <w:rFonts w:cs="AndronMegaCorpus"/>
          <w:lang w:val="en-US" w:bidi="es-ES_tradnl"/>
        </w:rPr>
      </w:pPr>
      <w:r w:rsidRPr="00A40953">
        <w:rPr>
          <w:rFonts w:cs="AndronMegaCorpus"/>
          <w:lang w:val="en-US" w:bidi="es-ES_tradnl"/>
        </w:rPr>
        <w:t>Haller, R., ed.</w:t>
      </w:r>
      <w:r w:rsidRPr="00A40953">
        <w:rPr>
          <w:rFonts w:eastAsia="Times New Roman" w:cs="AndronMegaCorpus"/>
          <w:lang w:val="en-US" w:bidi="es-ES_tradnl"/>
        </w:rPr>
        <w:t xml:space="preserve"> </w:t>
      </w:r>
      <w:r w:rsidRPr="00A40953">
        <w:rPr>
          <w:rFonts w:eastAsia="Times New Roman" w:cs="AndronMegaCorpus"/>
          <w:i/>
          <w:iCs/>
          <w:lang w:val="en-US" w:bidi="es-ES_tradnl"/>
        </w:rPr>
        <w:t>Meinong and the Theory of Objects.</w:t>
      </w:r>
      <w:r w:rsidRPr="00A40953">
        <w:rPr>
          <w:rFonts w:eastAsia="Times New Roman" w:cs="AndronMegaCorpus"/>
          <w:iCs/>
          <w:lang w:val="en-US" w:bidi="es-ES_tradnl"/>
        </w:rPr>
        <w:t xml:space="preserve"> </w:t>
      </w:r>
      <w:r w:rsidRPr="00A40953">
        <w:rPr>
          <w:rFonts w:eastAsia="Times New Roman" w:cs="AndronMegaCorpus"/>
          <w:lang w:val="en-US" w:bidi="es-ES_tradnl"/>
        </w:rPr>
        <w:t>(</w:t>
      </w:r>
      <w:r w:rsidRPr="00A40953">
        <w:rPr>
          <w:rFonts w:eastAsia="Times New Roman" w:cs="AndronMegaCorpus"/>
          <w:iCs/>
          <w:lang w:val="en-US" w:bidi="es-ES_tradnl"/>
        </w:rPr>
        <w:t>Grazer Philosophische Studien</w:t>
      </w:r>
      <w:r w:rsidRPr="00A40953">
        <w:rPr>
          <w:rFonts w:eastAsia="Times New Roman" w:cs="AndronMegaCorpus"/>
          <w:lang w:val="en-US" w:bidi="es-ES_tradnl"/>
        </w:rPr>
        <w:t xml:space="preserve">, 50). Amsterdam: Rodopi, 1996. 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Harris, Roy, and Talbot J. Taylor. "Frege on Sense and Reference." In Harris and Taylor, </w:t>
      </w:r>
      <w:r w:rsidRPr="00A40953">
        <w:rPr>
          <w:i/>
          <w:lang w:val="en-US"/>
        </w:rPr>
        <w:t>Landmarks in Linguistic Thought I: The Western Tradition from Socrates to Saussure.</w:t>
      </w:r>
      <w:r w:rsidRPr="00A40953">
        <w:rPr>
          <w:lang w:val="en-US"/>
        </w:rPr>
        <w:t xml:space="preserve"> 2nd ed. London: Routledge, 1997. 196-208.*</w:t>
      </w:r>
    </w:p>
    <w:p w:rsidR="00782032" w:rsidRPr="00A40953" w:rsidRDefault="00782032">
      <w:pPr>
        <w:tabs>
          <w:tab w:val="left" w:pos="1720"/>
        </w:tabs>
        <w:rPr>
          <w:lang w:val="en-US"/>
        </w:rPr>
      </w:pPr>
      <w:r w:rsidRPr="00A40953">
        <w:rPr>
          <w:lang w:val="en-US"/>
        </w:rPr>
        <w:t xml:space="preserve">Harshaw, B. "Fictionality and Fields of Reference: Remarks on a Theoretical Framework." </w:t>
      </w:r>
      <w:r w:rsidRPr="00A40953">
        <w:rPr>
          <w:i/>
          <w:lang w:val="en-US"/>
        </w:rPr>
        <w:t>Poetics Today</w:t>
      </w:r>
      <w:r w:rsidRPr="00A40953">
        <w:rPr>
          <w:lang w:val="en-US"/>
        </w:rPr>
        <w:t xml:space="preserve"> 5.2 (1984): 227-51.</w:t>
      </w:r>
    </w:p>
    <w:p w:rsidR="00436386" w:rsidRPr="00A40953" w:rsidRDefault="00436386" w:rsidP="00436386">
      <w:pPr>
        <w:rPr>
          <w:lang w:val="en-US"/>
        </w:rPr>
      </w:pPr>
      <w:r w:rsidRPr="00A40953">
        <w:rPr>
          <w:lang w:val="en-US"/>
        </w:rPr>
        <w:t xml:space="preserve">Heintz, J. "Reference and Inference in Fiction." </w:t>
      </w:r>
      <w:r w:rsidRPr="00A40953">
        <w:rPr>
          <w:i/>
          <w:lang w:val="en-US"/>
        </w:rPr>
        <w:t>Poetics</w:t>
      </w:r>
      <w:r w:rsidRPr="00A40953">
        <w:rPr>
          <w:lang w:val="en-US"/>
        </w:rPr>
        <w:t xml:space="preserve"> 8 (1979): 85-99.</w:t>
      </w:r>
    </w:p>
    <w:p w:rsidR="00782032" w:rsidRPr="00A40953" w:rsidRDefault="00782032" w:rsidP="00782032">
      <w:pPr>
        <w:rPr>
          <w:lang w:val="en-US"/>
        </w:rPr>
      </w:pPr>
      <w:r w:rsidRPr="00A40953">
        <w:rPr>
          <w:lang w:val="en-US"/>
        </w:rPr>
        <w:t xml:space="preserve">Janik, Christina. "Koreferenz in russischen Erzähltexten des Realismus und Modernismus." In Hodel, Lehmann, et al., </w:t>
      </w:r>
      <w:r w:rsidRPr="00A40953">
        <w:rPr>
          <w:i/>
          <w:lang w:val="en-US"/>
        </w:rPr>
        <w:t>Textkohärenz und Narration: Untersuchungen russischer Texte des Realismus und der Moderne.</w:t>
      </w:r>
      <w:r w:rsidRPr="00A40953">
        <w:rPr>
          <w:lang w:val="en-US"/>
        </w:rPr>
        <w:t xml:space="preserve"> (Narratologia, 15). Berlin and New York: Walter de Gruyter, 2008. 259-74.*</w:t>
      </w:r>
    </w:p>
    <w:p w:rsidR="00782032" w:rsidRPr="00A40953" w:rsidRDefault="00782032" w:rsidP="00782032">
      <w:pPr>
        <w:rPr>
          <w:lang w:val="en-US"/>
        </w:rPr>
      </w:pPr>
      <w:r w:rsidRPr="00A40953">
        <w:rPr>
          <w:lang w:val="en-US"/>
        </w:rPr>
        <w:t xml:space="preserve">Kamp, Hans. "Events, Instants and Temporal Reference." In </w:t>
      </w:r>
      <w:r w:rsidRPr="00A40953">
        <w:rPr>
          <w:i/>
          <w:lang w:val="en-US"/>
        </w:rPr>
        <w:t>Semantics from Different Points of View.</w:t>
      </w:r>
      <w:r w:rsidRPr="00A40953">
        <w:rPr>
          <w:lang w:val="en-US"/>
        </w:rPr>
        <w:t xml:space="preserve"> Ed. Rainer Bäuerle, Urs Egli and Arnim von Stechow. Berlin, Heidelberg, New York: Springer, 1979.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Katz, Jerrold J. </w:t>
      </w:r>
      <w:r w:rsidRPr="00A40953">
        <w:rPr>
          <w:i/>
          <w:lang w:val="en-US"/>
        </w:rPr>
        <w:t>Sense, Reference and Philosophy.</w:t>
      </w:r>
      <w:r w:rsidRPr="00A40953">
        <w:rPr>
          <w:lang w:val="en-US"/>
        </w:rPr>
        <w:t xml:space="preserve"> Oxford UP, forthcoming 2002. (Posthumous).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Kehler, Andrew. </w:t>
      </w:r>
      <w:r w:rsidRPr="00A40953">
        <w:rPr>
          <w:i/>
          <w:lang w:val="en-US"/>
        </w:rPr>
        <w:t xml:space="preserve">Coherence, Reference, and the Theory of Grammar. </w:t>
      </w:r>
      <w:r w:rsidRPr="00A40953">
        <w:rPr>
          <w:lang w:val="en-US"/>
        </w:rPr>
        <w:t>(Center for the Study of Language and Information Publication Lecture Notes, 104). Stanford (CA): Stanford UP, 2000.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Kieras, David. "Problems of Reference in Text Comprehension." In </w:t>
      </w:r>
      <w:r w:rsidRPr="00A40953">
        <w:rPr>
          <w:i/>
          <w:lang w:val="en-US"/>
        </w:rPr>
        <w:t xml:space="preserve">Cognitive Processes in Comprehension. </w:t>
      </w:r>
      <w:r w:rsidRPr="00A40953">
        <w:rPr>
          <w:lang w:val="en-US"/>
        </w:rPr>
        <w:t>Ed. Marcel Adam Just and Patricia A. Carpenter. Hillsdale (NY): Erlbaum, 1977. 249-70.*</w:t>
      </w:r>
    </w:p>
    <w:p w:rsidR="00CE0901" w:rsidRPr="00A40953" w:rsidRDefault="00CE0901" w:rsidP="00CE0901">
      <w:pPr>
        <w:rPr>
          <w:lang w:val="en-US"/>
        </w:rPr>
      </w:pPr>
      <w:r w:rsidRPr="00A40953">
        <w:rPr>
          <w:lang w:val="en-US"/>
        </w:rPr>
        <w:t xml:space="preserve">Lampert, Jay. </w:t>
      </w:r>
      <w:r w:rsidRPr="00A40953">
        <w:rPr>
          <w:i/>
          <w:lang w:val="en-US"/>
        </w:rPr>
        <w:t xml:space="preserve">Synthesis and Backward Reference in Husserl's </w:t>
      </w:r>
      <w:r w:rsidRPr="00A40953">
        <w:rPr>
          <w:i/>
          <w:smallCaps/>
          <w:lang w:val="en-US"/>
        </w:rPr>
        <w:t>Logical Investigations.</w:t>
      </w:r>
      <w:r w:rsidRPr="00A40953">
        <w:rPr>
          <w:smallCaps/>
          <w:lang w:val="en-US"/>
        </w:rPr>
        <w:t xml:space="preserve"> (</w:t>
      </w:r>
      <w:r w:rsidRPr="00A40953">
        <w:rPr>
          <w:lang w:val="en-US"/>
        </w:rPr>
        <w:t>Phaenomenologica, 131). Kluwer, 1995. Pbk. rpt. Springer Science + Business Media Dordrecht. Amazon Kindle Edition, 2013.</w:t>
      </w:r>
    </w:p>
    <w:p w:rsidR="00CE0901" w:rsidRPr="00A40953" w:rsidRDefault="00CE0901" w:rsidP="00CE0901">
      <w:pPr>
        <w:rPr>
          <w:lang w:val="en-US"/>
        </w:rPr>
      </w:pPr>
      <w:r w:rsidRPr="00A40953">
        <w:rPr>
          <w:lang w:val="en-US"/>
        </w:rPr>
        <w:tab/>
      </w:r>
      <w:hyperlink r:id="rId5" w:history="1">
        <w:r w:rsidRPr="00A40953">
          <w:rPr>
            <w:rStyle w:val="Hipervnculo"/>
            <w:lang w:val="en-US"/>
          </w:rPr>
          <w:t>https://www.amazon.com/Synthesis-Backward-Reference-Investigations-Phaenomenologica/dp/0792331052</w:t>
        </w:r>
      </w:hyperlink>
    </w:p>
    <w:p w:rsidR="00CE0901" w:rsidRPr="00A40953" w:rsidRDefault="00CE0901" w:rsidP="00CE0901">
      <w:pPr>
        <w:rPr>
          <w:lang w:val="en-US"/>
        </w:rPr>
      </w:pPr>
      <w:r w:rsidRPr="00A40953">
        <w:rPr>
          <w:lang w:val="en-US"/>
        </w:rPr>
        <w:tab/>
        <w:t>2016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Langacker, Ronald W. "Reference-point Constructions." </w:t>
      </w:r>
      <w:r w:rsidRPr="00A40953">
        <w:rPr>
          <w:i/>
          <w:lang w:val="en-US"/>
        </w:rPr>
        <w:t>Cognitive Linguistics</w:t>
      </w:r>
      <w:r w:rsidRPr="00A40953">
        <w:rPr>
          <w:lang w:val="en-US"/>
        </w:rPr>
        <w:t xml:space="preserve"> 4.1 (1993): 1-38.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Lieb, Hans-Heinrich. "Referenz, Wahrheit, Satzbedeutung. Bemerkungen zu Michael Grabski: 'Semantik der Modalverben für einen Idiolekt des Deutschen'." In </w:t>
      </w:r>
      <w:r w:rsidRPr="00A40953">
        <w:rPr>
          <w:i/>
          <w:lang w:val="en-US"/>
        </w:rPr>
        <w:t xml:space="preserve">Arbeiten zur Wortsemantik. Mit einer Bibliographie zur Koordination. </w:t>
      </w:r>
      <w:r w:rsidRPr="00A40953">
        <w:rPr>
          <w:lang w:val="en-US"/>
        </w:rPr>
        <w:t xml:space="preserve">(Linguistische </w:t>
      </w:r>
      <w:r w:rsidRPr="00A40953">
        <w:rPr>
          <w:lang w:val="en-US"/>
        </w:rPr>
        <w:lastRenderedPageBreak/>
        <w:t>Arbeiten und Berichte [LAB] Berlin (West) 14). Berlin: Freie Universität Berlin, Fachbereich Germanistik, 1980. 156-181.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_____. "Questions of Reference in Written Narratives." </w:t>
      </w:r>
      <w:r w:rsidRPr="00A40953">
        <w:rPr>
          <w:i/>
          <w:lang w:val="en-US"/>
        </w:rPr>
        <w:t>Poetics</w:t>
      </w:r>
      <w:r w:rsidRPr="00A40953">
        <w:rPr>
          <w:lang w:val="en-US"/>
        </w:rPr>
        <w:t xml:space="preserve"> 10 (1981): 541-559. 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_____. "Zagadnienia oznaczania w narracjach pisanych." In </w:t>
      </w:r>
      <w:r w:rsidRPr="00A40953">
        <w:rPr>
          <w:i/>
          <w:lang w:val="en-US"/>
        </w:rPr>
        <w:t>Znaczenie i Prawda: Rozprawy semiotyczne.</w:t>
      </w:r>
      <w:r w:rsidRPr="00A40953">
        <w:rPr>
          <w:lang w:val="en-US"/>
        </w:rPr>
        <w:t xml:space="preserve"> Ed. Jerzy Pelc. (Biblioteka Mysli Semiotycznej 26).Warszawa, 1993. 431-449. [Polish translation of "Questions of Reference in Written Narratives"].</w:t>
      </w:r>
    </w:p>
    <w:p w:rsidR="00782032" w:rsidRPr="00A40953" w:rsidRDefault="00782032">
      <w:pPr>
        <w:rPr>
          <w:color w:val="000000"/>
          <w:lang w:val="en-US"/>
        </w:rPr>
      </w:pPr>
      <w:r w:rsidRPr="00A40953">
        <w:rPr>
          <w:color w:val="000000"/>
          <w:lang w:val="en-US"/>
        </w:rPr>
        <w:t xml:space="preserve">"Linguistic Frame of Reference." In </w:t>
      </w:r>
      <w:r w:rsidRPr="00A40953">
        <w:rPr>
          <w:i/>
          <w:color w:val="000000"/>
          <w:lang w:val="en-US"/>
        </w:rPr>
        <w:t>Wikipedia: The Free Encyclopedia</w:t>
      </w:r>
      <w:r w:rsidRPr="00A40953">
        <w:rPr>
          <w:color w:val="000000"/>
          <w:lang w:val="en-US"/>
        </w:rPr>
        <w:t xml:space="preserve"> </w:t>
      </w:r>
    </w:p>
    <w:p w:rsidR="00782032" w:rsidRPr="00A40953" w:rsidRDefault="00782032">
      <w:pPr>
        <w:rPr>
          <w:color w:val="000000"/>
          <w:lang w:val="en-US"/>
        </w:rPr>
      </w:pPr>
      <w:r w:rsidRPr="00A40953">
        <w:rPr>
          <w:color w:val="000000"/>
          <w:lang w:val="en-US"/>
        </w:rPr>
        <w:tab/>
      </w:r>
      <w:hyperlink r:id="rId6" w:history="1">
        <w:r w:rsidRPr="00A40953">
          <w:rPr>
            <w:rStyle w:val="Hipervnculo"/>
            <w:lang w:val="en-US"/>
          </w:rPr>
          <w:t>http://en.wikipedia.org/wiki/Linguistic_frame_of_reference</w:t>
        </w:r>
      </w:hyperlink>
    </w:p>
    <w:p w:rsidR="00782032" w:rsidRPr="00A40953" w:rsidRDefault="00782032">
      <w:pPr>
        <w:rPr>
          <w:color w:val="000000"/>
          <w:lang w:val="en-US"/>
        </w:rPr>
      </w:pPr>
      <w:r w:rsidRPr="00A40953">
        <w:rPr>
          <w:color w:val="000000"/>
          <w:lang w:val="en-US"/>
        </w:rPr>
        <w:tab/>
        <w:t>2009</w:t>
      </w:r>
    </w:p>
    <w:p w:rsidR="00782032" w:rsidRPr="00A40953" w:rsidRDefault="00782032" w:rsidP="00782032">
      <w:pPr>
        <w:rPr>
          <w:rFonts w:eastAsia="Times New Roman" w:cs="AndronMegaCorpus"/>
          <w:lang w:val="en-US" w:bidi="es-ES_tradnl"/>
        </w:rPr>
      </w:pPr>
      <w:r w:rsidRPr="00A40953">
        <w:rPr>
          <w:rFonts w:eastAsia="Times New Roman" w:cs="AndronMegaCorpus"/>
          <w:lang w:val="en-US" w:bidi="es-ES_tradnl"/>
        </w:rPr>
        <w:t xml:space="preserve">Linhares-Dias, Rui. </w:t>
      </w:r>
      <w:r w:rsidRPr="00A40953">
        <w:rPr>
          <w:rFonts w:eastAsia="Times New Roman" w:cs="AndronMegaCorpus"/>
          <w:i/>
          <w:iCs/>
          <w:lang w:val="en-US" w:bidi="es-ES_tradnl"/>
        </w:rPr>
        <w:t>How to Show Things with Words: A Study on Logic, Language and Literature</w:t>
      </w:r>
      <w:r w:rsidRPr="00A40953">
        <w:rPr>
          <w:rFonts w:eastAsia="Times New Roman" w:cs="AndronMegaCorpus"/>
          <w:lang w:val="en-US" w:bidi="es-ES_tradnl"/>
        </w:rPr>
        <w:t>. Berlin and New York: Mouton de Gruyter, 2006.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López Eire, Antonio. </w:t>
      </w:r>
      <w:r>
        <w:t xml:space="preserve">"La función referente según Aristóteles." In López Eire, </w:t>
      </w:r>
      <w:r>
        <w:rPr>
          <w:i/>
        </w:rPr>
        <w:t>Orígenes de la poética.</w:t>
      </w:r>
      <w:r>
        <w:t xml:space="preserve"> </w:t>
      </w:r>
      <w:r w:rsidRPr="00A40953">
        <w:rPr>
          <w:lang w:val="en-US"/>
        </w:rPr>
        <w:t>Salamanca: Ediciones Universidad de Salamanca, 1980. 33-38.*</w:t>
      </w:r>
    </w:p>
    <w:p w:rsidR="00782032" w:rsidRPr="00A40953" w:rsidRDefault="00782032" w:rsidP="00782032">
      <w:pPr>
        <w:rPr>
          <w:lang w:val="en-US"/>
        </w:rPr>
      </w:pPr>
      <w:r w:rsidRPr="00A40953">
        <w:rPr>
          <w:lang w:val="en-US"/>
        </w:rPr>
        <w:t xml:space="preserve">Lorés, R. </w:t>
      </w:r>
      <w:r w:rsidRPr="00A40953">
        <w:rPr>
          <w:i/>
          <w:lang w:val="en-US"/>
        </w:rPr>
        <w:t>"</w:t>
      </w:r>
      <w:r w:rsidRPr="00A40953">
        <w:rPr>
          <w:lang w:val="en-US"/>
        </w:rPr>
        <w:t xml:space="preserve">The Referential Function of Metadiscourse: Thing(s) and Idea(s) in Academic Lectures." In </w:t>
      </w:r>
      <w:r w:rsidRPr="00A40953">
        <w:rPr>
          <w:i/>
          <w:lang w:val="en-US"/>
        </w:rPr>
        <w:t>Corpus Linguistics: Applications for the Study of English.</w:t>
      </w:r>
      <w:r w:rsidRPr="00A40953">
        <w:rPr>
          <w:lang w:val="en-US"/>
        </w:rPr>
        <w:t xml:space="preserve"> Ed. A. Hornero, M. J. Luzón and S. Murillo.</w:t>
      </w:r>
      <w:r w:rsidRPr="00A40953">
        <w:rPr>
          <w:i/>
          <w:lang w:val="en-US"/>
        </w:rPr>
        <w:t xml:space="preserve"> </w:t>
      </w:r>
      <w:r w:rsidRPr="00A40953">
        <w:rPr>
          <w:lang w:val="en-US"/>
        </w:rPr>
        <w:t>(Linguistics Insights)</w:t>
      </w:r>
      <w:r w:rsidRPr="00A40953">
        <w:rPr>
          <w:i/>
          <w:lang w:val="en-US"/>
        </w:rPr>
        <w:t xml:space="preserve">. </w:t>
      </w:r>
      <w:r w:rsidRPr="00A40953">
        <w:rPr>
          <w:lang w:val="en-US"/>
        </w:rPr>
        <w:t>Bern: Peter Lang, 2006. 315-333.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Lyotard, Jean-François. </w:t>
      </w:r>
      <w:r w:rsidRPr="00A40953">
        <w:rPr>
          <w:i/>
          <w:lang w:val="en-US"/>
        </w:rPr>
        <w:t xml:space="preserve">Le Différend. </w:t>
      </w:r>
      <w:r w:rsidRPr="00A40953">
        <w:rPr>
          <w:lang w:val="en-US"/>
        </w:rPr>
        <w:t>Paris: Minuit, 1983.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_____. </w:t>
      </w:r>
      <w:r w:rsidRPr="00A40953">
        <w:rPr>
          <w:i/>
          <w:lang w:val="en-US"/>
        </w:rPr>
        <w:t>The Differend: Phrases in Dispute.</w:t>
      </w:r>
      <w:r w:rsidRPr="00A40953">
        <w:rPr>
          <w:lang w:val="en-US"/>
        </w:rPr>
        <w:t xml:space="preserve"> Trans. Georges Van Den Abbeele. Minneapolis: U of Minnesota P; Manchester: Manchester UP, 1988.* 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Martín Arista, Javier, and Ana Ibáñez Moreno. "Deixis, Reference, and the Functional Definition of Lexical Categories." </w:t>
      </w:r>
      <w:r w:rsidRPr="00A40953">
        <w:rPr>
          <w:i/>
          <w:lang w:val="en-US"/>
        </w:rPr>
        <w:t>Atlantis</w:t>
      </w:r>
      <w:r w:rsidRPr="00A40953">
        <w:rPr>
          <w:lang w:val="en-US"/>
        </w:rPr>
        <w:t xml:space="preserve"> 26.2 (Dec. 2004): 63-74.*</w:t>
      </w:r>
    </w:p>
    <w:p w:rsidR="00EF45F5" w:rsidRPr="00A40953" w:rsidRDefault="00EF45F5" w:rsidP="00EF45F5">
      <w:pPr>
        <w:rPr>
          <w:lang w:val="en-US"/>
        </w:rPr>
      </w:pPr>
      <w:r w:rsidRPr="00A40953">
        <w:rPr>
          <w:lang w:val="en-US"/>
        </w:rPr>
        <w:t>Martínez, Mª Ángeles. "</w:t>
      </w:r>
      <w:r w:rsidRPr="00A40953">
        <w:rPr>
          <w:i/>
          <w:lang w:val="en-US"/>
        </w:rPr>
        <w:t>-Ing</w:t>
      </w:r>
      <w:r w:rsidRPr="00A40953">
        <w:rPr>
          <w:lang w:val="en-US"/>
        </w:rPr>
        <w:t xml:space="preserve"> Supplementive Clauses and Narrative Discourse Referents." In </w:t>
      </w:r>
      <w:r w:rsidRPr="00A40953">
        <w:rPr>
          <w:i/>
          <w:lang w:val="en-US"/>
        </w:rPr>
        <w:t>A New Approach to Literature: Corpus linguistics.</w:t>
      </w:r>
      <w:r w:rsidRPr="00A40953">
        <w:rPr>
          <w:lang w:val="en-US"/>
        </w:rPr>
        <w:t xml:space="preserve"> Ed. Irina Keshabyan and Ángela Almela. Monograph issue of </w:t>
      </w:r>
      <w:r w:rsidRPr="00A40953">
        <w:rPr>
          <w:i/>
          <w:lang w:val="en-US"/>
        </w:rPr>
        <w:t>International Journal of English Studies</w:t>
      </w:r>
      <w:r w:rsidRPr="00A40953">
        <w:rPr>
          <w:lang w:val="en-US"/>
        </w:rPr>
        <w:t xml:space="preserve"> 12.2 (2012): 73-91.*</w:t>
      </w:r>
    </w:p>
    <w:p w:rsidR="00A40953" w:rsidRPr="002135E4" w:rsidRDefault="00A40953" w:rsidP="00A4095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 xml:space="preserve">Martinich, A. P., and Avrum Stroll. </w:t>
      </w:r>
      <w:r w:rsidRPr="00531B8F">
        <w:rPr>
          <w:i/>
          <w:lang w:val="en-US"/>
        </w:rPr>
        <w:t>Much Ado about Nonexistence: Fiction and Reference.</w:t>
      </w:r>
      <w:r w:rsidRPr="00531B8F">
        <w:rPr>
          <w:lang w:val="en-US"/>
        </w:rPr>
        <w:t xml:space="preserve"> </w:t>
      </w:r>
      <w:r w:rsidRPr="00E30E27">
        <w:rPr>
          <w:lang w:val="en-US"/>
        </w:rPr>
        <w:t>Lanham (MD): Rowman and Littlefield, 2007.</w:t>
      </w:r>
      <w:r w:rsidRPr="002135E4">
        <w:rPr>
          <w:lang w:val="en-US"/>
        </w:rPr>
        <w:t xml:space="preserve"> (Grice, Russell, Putnam). </w:t>
      </w:r>
    </w:p>
    <w:p w:rsidR="00782032" w:rsidRPr="00A40953" w:rsidRDefault="00782032" w:rsidP="00782032">
      <w:pPr>
        <w:rPr>
          <w:rFonts w:eastAsia="Times New Roman" w:cs="AndronMegaCorpus"/>
          <w:lang w:val="en-US" w:bidi="es-ES_tradnl"/>
        </w:rPr>
      </w:pPr>
      <w:r w:rsidRPr="00A40953">
        <w:rPr>
          <w:rFonts w:cs="AndronMegaCorpus"/>
          <w:lang w:val="en-US" w:bidi="es-ES_tradnl"/>
        </w:rPr>
        <w:t>Marty, Anton</w:t>
      </w:r>
      <w:r w:rsidRPr="00A40953">
        <w:rPr>
          <w:rFonts w:eastAsia="Times New Roman" w:cs="AndronMegaCorpus"/>
          <w:lang w:val="en-US" w:bidi="es-ES_tradnl"/>
        </w:rPr>
        <w:t>. "Über subjektlose Sätze und das Verhältnis der Grammatik zur Logik und Philosophie, III: Von gewissen Unters</w:t>
      </w:r>
      <w:r w:rsidRPr="00A40953">
        <w:rPr>
          <w:rFonts w:cs="AndronMegaCorpus"/>
          <w:lang w:val="en-US" w:bidi="es-ES_tradnl"/>
        </w:rPr>
        <w:t>chieden der sprachlichen Ausdrü</w:t>
      </w:r>
      <w:r w:rsidRPr="00A40953">
        <w:rPr>
          <w:rFonts w:eastAsia="Times New Roman" w:cs="AndronMegaCorpus"/>
          <w:lang w:val="en-US" w:bidi="es-ES_tradnl"/>
        </w:rPr>
        <w:t xml:space="preserve">cke und speziell der Aussagen, die nicht den durch sie bezeichneten Gedanken betreffen ('innere Sprachform' und deren Wirkungen)."  </w:t>
      </w:r>
      <w:r w:rsidRPr="00A40953">
        <w:rPr>
          <w:rFonts w:eastAsia="Times New Roman" w:cs="AndronMegaCorpus"/>
          <w:i/>
          <w:iCs/>
          <w:lang w:val="en-US" w:bidi="es-ES_tradnl"/>
        </w:rPr>
        <w:lastRenderedPageBreak/>
        <w:t xml:space="preserve">Vierteljahrsschrift für wissenschaftliche Philosophie </w:t>
      </w:r>
      <w:r w:rsidRPr="00A40953">
        <w:rPr>
          <w:rFonts w:eastAsia="Times New Roman" w:cs="AndronMegaCorpus"/>
          <w:iCs/>
          <w:lang w:val="en-US" w:bidi="es-ES_tradnl"/>
        </w:rPr>
        <w:t>8 (1884):</w:t>
      </w:r>
      <w:r w:rsidRPr="00A40953">
        <w:rPr>
          <w:rFonts w:eastAsia="Times New Roman" w:cs="AndronMegaCorpus"/>
          <w:lang w:val="en-US" w:bidi="es-ES_tradnl"/>
        </w:rPr>
        <w:t xml:space="preserve"> 292-340. </w:t>
      </w:r>
    </w:p>
    <w:p w:rsidR="00782032" w:rsidRPr="00A40953" w:rsidRDefault="00782032" w:rsidP="00782032">
      <w:pPr>
        <w:rPr>
          <w:rFonts w:eastAsia="Times New Roman" w:cs="AndronMegaCorpus"/>
          <w:lang w:val="en-US" w:bidi="es-ES_tradnl"/>
        </w:rPr>
      </w:pPr>
      <w:r w:rsidRPr="00A40953">
        <w:rPr>
          <w:rFonts w:eastAsia="Times New Roman" w:cs="AndronMegaCorpus"/>
          <w:lang w:val="en-US" w:bidi="es-ES_tradnl"/>
        </w:rPr>
        <w:t xml:space="preserve">_____. "Über subjektlose Sätze und das Verhältnis der Grammatik zur Logik und Philosophie, III: Von gewissen Unterschieden der sprachlichen Ausdrücke und speziell der Aussagen, die nicht den durch sie bezeichneten Gedanken betreffen ('innere Sprachform' und deren Wirkungen)." </w:t>
      </w:r>
      <w:r w:rsidRPr="00A40953">
        <w:rPr>
          <w:rFonts w:cs="AndronMegaCorpus"/>
          <w:lang w:val="en-US" w:bidi="es-ES_tradnl"/>
        </w:rPr>
        <w:t xml:space="preserve">In Marty, </w:t>
      </w:r>
      <w:r w:rsidRPr="00A40953">
        <w:rPr>
          <w:rFonts w:eastAsia="Times New Roman" w:cs="AndronMegaCorpus"/>
          <w:i/>
          <w:iCs/>
          <w:lang w:val="en-US" w:bidi="es-ES_tradnl"/>
        </w:rPr>
        <w:t>Gesammelte Schriften</w:t>
      </w:r>
      <w:r w:rsidRPr="00A40953">
        <w:rPr>
          <w:rFonts w:eastAsia="Times New Roman" w:cs="AndronMegaCorpus"/>
          <w:lang w:val="en-US" w:bidi="es-ES_tradnl"/>
        </w:rPr>
        <w:t xml:space="preserve">, </w:t>
      </w:r>
      <w:r w:rsidRPr="00A40953">
        <w:rPr>
          <w:rFonts w:eastAsia="Times New Roman" w:cs="AndronMegaCorpus"/>
          <w:i/>
          <w:iCs/>
          <w:lang w:val="en-US" w:bidi="es-ES_tradnl"/>
        </w:rPr>
        <w:t xml:space="preserve">II.1, </w:t>
      </w:r>
      <w:r w:rsidRPr="00A40953">
        <w:rPr>
          <w:rFonts w:eastAsia="Times New Roman" w:cs="AndronMegaCorpus"/>
          <w:lang w:val="en-US" w:bidi="es-ES_tradnl"/>
        </w:rPr>
        <w:t>62-101.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Michaels, Walter Benn. "Saving the Text: Reference and Belief." </w:t>
      </w:r>
      <w:r w:rsidRPr="00A40953">
        <w:rPr>
          <w:i/>
          <w:lang w:val="en-US"/>
        </w:rPr>
        <w:t>Modern Language Notes</w:t>
      </w:r>
      <w:r w:rsidRPr="00A40953">
        <w:rPr>
          <w:lang w:val="en-US"/>
        </w:rPr>
        <w:t xml:space="preserve"> 93 (1978): 771-93.*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Mukarovsky, Jan. "Poetic Reference." Trans. S. Janecek. (Trans. of "Dénomination poétique..."). In </w:t>
      </w:r>
      <w:r w:rsidRPr="00A40953">
        <w:rPr>
          <w:i/>
          <w:lang w:val="en-US"/>
        </w:rPr>
        <w:t>Semiotics of Art: Prague School Contributions.</w:t>
      </w:r>
      <w:r w:rsidRPr="00A40953">
        <w:rPr>
          <w:lang w:val="en-US"/>
        </w:rPr>
        <w:t xml:space="preserve"> Ed. Ladislav Matejka and Irwin R. Titunik. Cambridge (MA): MIT Press, 1976. 156-63.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Palek, Bohumil. "Reference and Text." In </w:t>
      </w:r>
      <w:r w:rsidRPr="00A40953">
        <w:rPr>
          <w:i/>
          <w:lang w:val="en-US"/>
        </w:rPr>
        <w:t>Grammars and Descriptions.</w:t>
      </w:r>
      <w:r w:rsidRPr="00A40953">
        <w:rPr>
          <w:lang w:val="en-US"/>
        </w:rPr>
        <w:t xml:space="preserve"> Ed. Teun A. van Dijk and Janos S. Petöfi. Berlin: De Gruyter, 1977. 359-94.*</w:t>
      </w:r>
    </w:p>
    <w:p w:rsidR="00F16863" w:rsidRPr="00431AE1" w:rsidRDefault="00782032" w:rsidP="00F16863">
      <w:pPr>
        <w:rPr>
          <w:i/>
        </w:rPr>
      </w:pPr>
      <w:r w:rsidRPr="00A40953">
        <w:rPr>
          <w:lang w:val="en-US"/>
        </w:rPr>
        <w:t xml:space="preserve">Quine, W. v. O. (Willard van Orman). </w:t>
      </w:r>
      <w:r w:rsidR="00F16863" w:rsidRPr="00A40953">
        <w:rPr>
          <w:i/>
          <w:lang w:val="en-US"/>
        </w:rPr>
        <w:t>Word and Object.</w:t>
      </w:r>
      <w:r w:rsidR="00F16863" w:rsidRPr="00A40953">
        <w:rPr>
          <w:lang w:val="en-US"/>
        </w:rPr>
        <w:t xml:space="preserve"> </w:t>
      </w:r>
      <w:r w:rsidR="00F16863">
        <w:t>Cambridge (MA): MIT Press, 1960.*</w:t>
      </w:r>
    </w:p>
    <w:p w:rsidR="00F16863" w:rsidRDefault="00F16863" w:rsidP="00F16863">
      <w:r>
        <w:t xml:space="preserve">_____. </w:t>
      </w:r>
      <w:r>
        <w:rPr>
          <w:i/>
        </w:rPr>
        <w:t>Palabra y objeto.</w:t>
      </w:r>
      <w:r>
        <w:t xml:space="preserve"> Barcelona: Labor, 1968.</w:t>
      </w:r>
    </w:p>
    <w:p w:rsidR="00782032" w:rsidRDefault="00782032">
      <w:r>
        <w:t xml:space="preserve">_____. </w:t>
      </w:r>
      <w:r>
        <w:rPr>
          <w:i/>
        </w:rPr>
        <w:t>Palabra y objeto.</w:t>
      </w:r>
      <w:r>
        <w:t xml:space="preserve"> Barcelona: Labor, 1968.</w:t>
      </w:r>
    </w:p>
    <w:p w:rsidR="00782032" w:rsidRPr="00A40953" w:rsidRDefault="00782032">
      <w:pPr>
        <w:rPr>
          <w:lang w:val="en-US"/>
        </w:rPr>
      </w:pPr>
      <w:r>
        <w:t xml:space="preserve">_____. </w:t>
      </w:r>
      <w:r>
        <w:rPr>
          <w:i/>
        </w:rPr>
        <w:t xml:space="preserve">Las raíces de la referencia. </w:t>
      </w:r>
      <w:r w:rsidRPr="00A40953">
        <w:rPr>
          <w:lang w:val="en-US"/>
        </w:rPr>
        <w:t>Madrid: Cátedra, 1988.</w:t>
      </w:r>
    </w:p>
    <w:p w:rsidR="00782032" w:rsidRPr="00A40953" w:rsidRDefault="00782032" w:rsidP="00782032">
      <w:pPr>
        <w:rPr>
          <w:szCs w:val="24"/>
          <w:lang w:val="en-US"/>
        </w:rPr>
      </w:pPr>
      <w:r w:rsidRPr="00A40953">
        <w:rPr>
          <w:szCs w:val="24"/>
          <w:lang w:val="en-US" w:eastAsia="es-ES"/>
        </w:rPr>
        <w:t xml:space="preserve">Rabinowitz, Peter. "The Rhetoric of Reference; or, Shostakovich's 'Ghost Quartet'." </w:t>
      </w:r>
      <w:r w:rsidRPr="00A40953">
        <w:rPr>
          <w:i/>
          <w:szCs w:val="24"/>
          <w:lang w:val="en-US" w:eastAsia="es-ES"/>
        </w:rPr>
        <w:t>Narrative</w:t>
      </w:r>
      <w:r w:rsidRPr="00A40953">
        <w:rPr>
          <w:szCs w:val="24"/>
          <w:lang w:val="en-US" w:eastAsia="es-ES"/>
        </w:rPr>
        <w:t xml:space="preserve"> 15 (2007): 239-256.</w:t>
      </w:r>
    </w:p>
    <w:p w:rsidR="00725709" w:rsidRPr="00A40953" w:rsidRDefault="00725709" w:rsidP="00725709">
      <w:pPr>
        <w:rPr>
          <w:lang w:val="en-US"/>
        </w:rPr>
      </w:pPr>
      <w:r w:rsidRPr="00A40953">
        <w:rPr>
          <w:lang w:val="en-US"/>
        </w:rPr>
        <w:t xml:space="preserve">Riffaterre, Michel. "L'illusion réferentielle." In </w:t>
      </w:r>
      <w:r w:rsidRPr="00A40953">
        <w:rPr>
          <w:i/>
          <w:lang w:val="en-US"/>
        </w:rPr>
        <w:t>Littérature et réalité.</w:t>
      </w:r>
      <w:r w:rsidRPr="00A40953">
        <w:rPr>
          <w:lang w:val="en-US"/>
        </w:rPr>
        <w:t xml:space="preserve"> By Roland Barthes et al. Ed. T. Todorov and G. Genette. (Points; Essais, 142). Paris: Seuil, 1982. 91-118.*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Roberts, L. D. </w:t>
      </w:r>
      <w:r w:rsidRPr="00A40953">
        <w:rPr>
          <w:i/>
          <w:lang w:val="en-US"/>
        </w:rPr>
        <w:t>How Reference Works.</w:t>
      </w:r>
      <w:r w:rsidRPr="00A40953">
        <w:rPr>
          <w:lang w:val="en-US"/>
        </w:rPr>
        <w:t xml:space="preserve"> SUNY Press, 1993.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Ruiz de Mendoza Ibáñez, Francisco José. "Constructive and Identifying Reference: On the Pragmatics of Predication Formation in Functional Grammar." In </w:t>
      </w:r>
      <w:r w:rsidRPr="00A40953">
        <w:rPr>
          <w:i/>
          <w:lang w:val="en-US"/>
        </w:rPr>
        <w:t>Drunk with Words: Perspectives on the English Lexicon.</w:t>
      </w:r>
      <w:r w:rsidRPr="00A40953">
        <w:rPr>
          <w:lang w:val="en-US"/>
        </w:rPr>
        <w:t xml:space="preserve"> Ed. María Pilar Navarro and Javier Martín. Zaragoza: Universidad de Zaragoza, 1993. 105-20.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Russell, Bertrand. "On Denoting." </w:t>
      </w:r>
      <w:r w:rsidRPr="00A40953">
        <w:rPr>
          <w:i/>
          <w:lang w:val="en-US"/>
        </w:rPr>
        <w:t>Mind</w:t>
      </w:r>
      <w:r w:rsidRPr="00A40953">
        <w:rPr>
          <w:lang w:val="en-US"/>
        </w:rPr>
        <w:t xml:space="preserve"> 14 (1905): 479-93.</w:t>
      </w:r>
    </w:p>
    <w:p w:rsidR="00782032" w:rsidRPr="00A40953" w:rsidRDefault="00782032" w:rsidP="00782032">
      <w:pPr>
        <w:rPr>
          <w:rFonts w:eastAsia="Times New Roman"/>
          <w:color w:val="000000"/>
          <w:lang w:val="en-US"/>
        </w:rPr>
      </w:pPr>
      <w:r w:rsidRPr="00A40953">
        <w:rPr>
          <w:color w:val="000000"/>
          <w:lang w:val="en-US"/>
        </w:rPr>
        <w:t xml:space="preserve">_____. "De la dénotation." </w:t>
      </w:r>
      <w:r w:rsidRPr="00A40953">
        <w:rPr>
          <w:i/>
          <w:color w:val="000000"/>
          <w:lang w:val="en-US"/>
        </w:rPr>
        <w:t>L’Age de la science</w:t>
      </w:r>
      <w:r w:rsidRPr="00A40953">
        <w:rPr>
          <w:color w:val="000000"/>
          <w:lang w:val="en-US"/>
        </w:rPr>
        <w:t xml:space="preserve"> 3.3 (1970): </w:t>
      </w:r>
      <w:r w:rsidRPr="00A40953">
        <w:rPr>
          <w:rFonts w:eastAsia="Times New Roman"/>
          <w:color w:val="000000"/>
          <w:lang w:val="en-US"/>
        </w:rPr>
        <w:t>171-185.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Scarry, Elaine. "Nouns: The Realm of Things. Six Ways to Kill a Blackbird (or Any Other Intentional Object) in Samuel Beckett." In Scarry, </w:t>
      </w:r>
      <w:r w:rsidRPr="00A40953">
        <w:rPr>
          <w:i/>
          <w:lang w:val="en-US"/>
        </w:rPr>
        <w:t>Resisting Representation.</w:t>
      </w:r>
      <w:r w:rsidRPr="00A40953">
        <w:rPr>
          <w:lang w:val="en-US"/>
        </w:rPr>
        <w:t xml:space="preserve"> New York: Oxford UP, 1994. 91-100.*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Schiffrin, Deborah. "Sociolinguistic Approaches to Discourse: Topic and Reference in Narrative." In </w:t>
      </w:r>
      <w:r w:rsidRPr="00A40953">
        <w:rPr>
          <w:i/>
          <w:lang w:val="en-US"/>
        </w:rPr>
        <w:t>Linguistic Change and Contact.</w:t>
      </w:r>
      <w:r w:rsidRPr="00A40953">
        <w:rPr>
          <w:lang w:val="en-US"/>
        </w:rPr>
        <w:t xml:space="preserve"> Ed. Kathleen Ferrara, Becky Brown, Keith Walters, and John Baugh. Austin: U of Texas P, 1988. 1-17.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lastRenderedPageBreak/>
        <w:t xml:space="preserve">Schleifer, Ronald. "The Anxiety of Allegory: de Man, Greimas, and the Problem of Referentiality." </w:t>
      </w:r>
      <w:r w:rsidRPr="00A40953">
        <w:rPr>
          <w:i/>
          <w:lang w:val="en-US"/>
        </w:rPr>
        <w:t>Genre</w:t>
      </w:r>
      <w:r w:rsidRPr="00A40953">
        <w:rPr>
          <w:lang w:val="en-US"/>
        </w:rPr>
        <w:t xml:space="preserve"> 17 (1984): 215-37.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Scholes, Robert. </w:t>
      </w:r>
      <w:r w:rsidRPr="00A40953">
        <w:rPr>
          <w:i/>
          <w:lang w:val="en-US"/>
        </w:rPr>
        <w:t>Textual Power: Literary Theory and the Teaching of English.</w:t>
      </w:r>
      <w:r w:rsidRPr="00A40953">
        <w:rPr>
          <w:lang w:val="en-US"/>
        </w:rPr>
        <w:t xml:space="preserve"> New Haven (CT): Yale UP, 1985. (Teaching lit., reference and difference, Derrida, Saussure, Fish, interpretive communities).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Searle, John R. "Referential and Attributive." </w:t>
      </w:r>
      <w:r w:rsidRPr="00A40953">
        <w:rPr>
          <w:i/>
          <w:lang w:val="en-US"/>
        </w:rPr>
        <w:t>Monist</w:t>
      </w:r>
      <w:r w:rsidRPr="00A40953">
        <w:rPr>
          <w:lang w:val="en-US"/>
        </w:rPr>
        <w:t xml:space="preserve"> (1979). Special issue on Reference and Truth. 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_____. "Referential and Attributive." In Searle, </w:t>
      </w:r>
      <w:r w:rsidRPr="00A40953">
        <w:rPr>
          <w:i/>
          <w:lang w:val="en-US"/>
        </w:rPr>
        <w:t>Expression and Meaning: Studies in the Theory of Speech Acts.</w:t>
      </w:r>
      <w:r w:rsidRPr="00A40953">
        <w:rPr>
          <w:lang w:val="en-US"/>
        </w:rPr>
        <w:t xml:space="preserve"> Cambridge: Cambridge UP, 1979. 1985. 137-61.*</w:t>
      </w:r>
    </w:p>
    <w:p w:rsidR="00782032" w:rsidRPr="00A40953" w:rsidRDefault="00782032" w:rsidP="00782032">
      <w:pPr>
        <w:rPr>
          <w:rFonts w:eastAsia="Times New Roman" w:cs="AndronMegaCorpus"/>
          <w:lang w:val="en-US" w:bidi="es-ES_tradnl"/>
        </w:rPr>
      </w:pPr>
      <w:r w:rsidRPr="00A40953">
        <w:rPr>
          <w:rFonts w:eastAsia="Times New Roman" w:cs="AndronMegaCorpus"/>
          <w:lang w:val="en-US" w:bidi="es-ES_tradnl"/>
        </w:rPr>
        <w:t xml:space="preserve">Simons, Peter. "Meinong's Theory of Sense and Reference." In </w:t>
      </w:r>
      <w:r w:rsidRPr="00A40953">
        <w:rPr>
          <w:rFonts w:eastAsia="Times New Roman" w:cs="AndronMegaCorpus"/>
          <w:i/>
          <w:iCs/>
          <w:lang w:val="en-US" w:bidi="es-ES_tradnl"/>
        </w:rPr>
        <w:t>Meinong and the Theory of Objects.</w:t>
      </w:r>
      <w:r w:rsidRPr="00A40953">
        <w:rPr>
          <w:rFonts w:eastAsia="Times New Roman" w:cs="AndronMegaCorpus"/>
          <w:iCs/>
          <w:lang w:val="en-US" w:bidi="es-ES_tradnl"/>
        </w:rPr>
        <w:t xml:space="preserve"> Ed. R. Haller. </w:t>
      </w:r>
      <w:r w:rsidRPr="00A40953">
        <w:rPr>
          <w:rFonts w:eastAsia="Times New Roman" w:cs="AndronMegaCorpus"/>
          <w:lang w:val="en-US" w:bidi="es-ES_tradnl"/>
        </w:rPr>
        <w:t>(</w:t>
      </w:r>
      <w:r w:rsidRPr="00A40953">
        <w:rPr>
          <w:rFonts w:eastAsia="Times New Roman" w:cs="AndronMegaCorpus"/>
          <w:iCs/>
          <w:lang w:val="en-US" w:bidi="es-ES_tradnl"/>
        </w:rPr>
        <w:t>Grazer Philosophische Studien</w:t>
      </w:r>
      <w:r w:rsidRPr="00A40953">
        <w:rPr>
          <w:rFonts w:eastAsia="Times New Roman" w:cs="AndronMegaCorpus"/>
          <w:lang w:val="en-US" w:bidi="es-ES_tradnl"/>
        </w:rPr>
        <w:t>, 50). Amsterdam: Rodopi, 1996. 171-186.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Strawson, P. F. "On Referring." </w:t>
      </w:r>
      <w:r w:rsidRPr="00A40953">
        <w:rPr>
          <w:i/>
          <w:lang w:val="en-US"/>
        </w:rPr>
        <w:t>Mind</w:t>
      </w:r>
      <w:r w:rsidRPr="00A40953">
        <w:rPr>
          <w:lang w:val="en-US"/>
        </w:rPr>
        <w:t xml:space="preserve"> 59 (July 1950): 320-44.</w:t>
      </w:r>
    </w:p>
    <w:p w:rsidR="00782032" w:rsidRPr="00A40953" w:rsidRDefault="00782032" w:rsidP="00782032">
      <w:pPr>
        <w:rPr>
          <w:lang w:val="en-US"/>
        </w:rPr>
      </w:pPr>
      <w:r w:rsidRPr="00A40953">
        <w:rPr>
          <w:lang w:val="en-US"/>
        </w:rPr>
        <w:t xml:space="preserve">Twardowski, Kasimir. </w:t>
      </w:r>
      <w:r w:rsidRPr="00A40953">
        <w:rPr>
          <w:i/>
          <w:lang w:val="en-US"/>
        </w:rPr>
        <w:t>Zur Lehre vom Inhalt und Gegenstand der Vorstellungen: Eine Psychologische Untersuchungen.</w:t>
      </w:r>
      <w:r w:rsidRPr="00A40953">
        <w:rPr>
          <w:lang w:val="en-US"/>
        </w:rPr>
        <w:t xml:space="preserve"> 1894. Munich and Vienna: Philosophia Verlag, 1977.</w:t>
      </w:r>
    </w:p>
    <w:p w:rsidR="00782032" w:rsidRPr="00A40953" w:rsidRDefault="00782032" w:rsidP="00782032">
      <w:pPr>
        <w:rPr>
          <w:lang w:val="en-US"/>
        </w:rPr>
      </w:pPr>
      <w:r w:rsidRPr="00A40953">
        <w:rPr>
          <w:lang w:val="en-US"/>
        </w:rPr>
        <w:t xml:space="preserve">_____. </w:t>
      </w:r>
      <w:r w:rsidRPr="00A40953">
        <w:rPr>
          <w:i/>
          <w:lang w:val="en-US"/>
        </w:rPr>
        <w:t>On the Content and Object of Presentations.</w:t>
      </w:r>
      <w:r w:rsidRPr="00A40953">
        <w:rPr>
          <w:lang w:val="en-US"/>
        </w:rPr>
        <w:t xml:space="preserve"> Trans. R. Grossmann. The Hague: Martinus Nijhoff, 1977.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Urban, Wilbur M. </w:t>
      </w:r>
      <w:r w:rsidRPr="00A40953">
        <w:rPr>
          <w:i/>
          <w:lang w:val="en-US"/>
        </w:rPr>
        <w:t>Language and Reality.</w:t>
      </w:r>
      <w:r w:rsidRPr="00A40953">
        <w:rPr>
          <w:lang w:val="en-US"/>
        </w:rPr>
        <w:t xml:space="preserve"> New York: Macmillan, 1939.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Yule, George. "Reference and Inference." In Yule, </w:t>
      </w:r>
      <w:r w:rsidRPr="00A40953">
        <w:rPr>
          <w:i/>
          <w:lang w:val="en-US"/>
        </w:rPr>
        <w:t>Pragmatics.</w:t>
      </w:r>
      <w:r w:rsidRPr="00A40953">
        <w:rPr>
          <w:lang w:val="en-US"/>
        </w:rPr>
        <w:t xml:space="preserve"> Oxford: Oxford UP, 1996. 17-24.*</w:t>
      </w: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 xml:space="preserve">Ziff, Paul. "About Reference." </w:t>
      </w:r>
      <w:r w:rsidRPr="00A40953">
        <w:rPr>
          <w:i/>
          <w:lang w:val="en-US"/>
        </w:rPr>
        <w:t xml:space="preserve">Studies in Language  </w:t>
      </w:r>
      <w:r w:rsidRPr="00A40953">
        <w:rPr>
          <w:lang w:val="en-US"/>
        </w:rPr>
        <w:t>3 (1979): 305-311.</w:t>
      </w:r>
    </w:p>
    <w:p w:rsidR="00782032" w:rsidRPr="00A40953" w:rsidRDefault="00782032">
      <w:pPr>
        <w:rPr>
          <w:b/>
          <w:lang w:val="en-US"/>
        </w:rPr>
      </w:pPr>
    </w:p>
    <w:p w:rsidR="00782032" w:rsidRPr="00A40953" w:rsidRDefault="00782032">
      <w:pPr>
        <w:rPr>
          <w:lang w:val="en-US"/>
        </w:rPr>
      </w:pPr>
    </w:p>
    <w:p w:rsidR="00782032" w:rsidRPr="00A40953" w:rsidRDefault="00782032">
      <w:pPr>
        <w:rPr>
          <w:lang w:val="en-US"/>
        </w:rPr>
      </w:pPr>
    </w:p>
    <w:p w:rsidR="00782032" w:rsidRPr="00A40953" w:rsidRDefault="00782032">
      <w:pPr>
        <w:rPr>
          <w:lang w:val="en-US"/>
        </w:rPr>
      </w:pP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>Journals</w:t>
      </w:r>
    </w:p>
    <w:p w:rsidR="00782032" w:rsidRPr="00A40953" w:rsidRDefault="00782032">
      <w:pPr>
        <w:rPr>
          <w:lang w:val="en-US"/>
        </w:rPr>
      </w:pPr>
    </w:p>
    <w:p w:rsidR="00782032" w:rsidRPr="00A40953" w:rsidRDefault="00782032">
      <w:pPr>
        <w:rPr>
          <w:lang w:val="en-US"/>
        </w:rPr>
      </w:pPr>
    </w:p>
    <w:p w:rsidR="00782032" w:rsidRPr="00A40953" w:rsidRDefault="00782032">
      <w:pPr>
        <w:rPr>
          <w:lang w:val="en-US"/>
        </w:rPr>
      </w:pPr>
    </w:p>
    <w:p w:rsidR="00782032" w:rsidRPr="00A40953" w:rsidRDefault="00782032">
      <w:pPr>
        <w:rPr>
          <w:lang w:val="en-US"/>
        </w:rPr>
      </w:pPr>
      <w:r w:rsidRPr="00A40953">
        <w:rPr>
          <w:i/>
          <w:lang w:val="en-US"/>
        </w:rPr>
        <w:t xml:space="preserve">Reference &amp; Research Book News </w:t>
      </w:r>
      <w:r w:rsidRPr="00A40953">
        <w:rPr>
          <w:lang w:val="en-US"/>
        </w:rPr>
        <w:t>(Nov. 2008).</w:t>
      </w:r>
    </w:p>
    <w:p w:rsidR="00782032" w:rsidRPr="00A40953" w:rsidRDefault="00782032">
      <w:pPr>
        <w:rPr>
          <w:lang w:val="en-US"/>
        </w:rPr>
      </w:pPr>
    </w:p>
    <w:p w:rsidR="00782032" w:rsidRPr="00A40953" w:rsidRDefault="00782032">
      <w:pPr>
        <w:rPr>
          <w:lang w:val="en-US"/>
        </w:rPr>
      </w:pPr>
    </w:p>
    <w:p w:rsidR="00782032" w:rsidRPr="00A40953" w:rsidRDefault="00782032">
      <w:pPr>
        <w:rPr>
          <w:lang w:val="en-US"/>
        </w:rPr>
      </w:pPr>
    </w:p>
    <w:p w:rsidR="00782032" w:rsidRPr="00A40953" w:rsidRDefault="00782032">
      <w:pPr>
        <w:rPr>
          <w:lang w:val="en-US"/>
        </w:rPr>
      </w:pPr>
    </w:p>
    <w:p w:rsidR="00782032" w:rsidRPr="00A40953" w:rsidRDefault="00782032">
      <w:pPr>
        <w:rPr>
          <w:lang w:val="en-US"/>
        </w:rPr>
      </w:pPr>
    </w:p>
    <w:p w:rsidR="00782032" w:rsidRPr="00A40953" w:rsidRDefault="00782032">
      <w:pPr>
        <w:rPr>
          <w:lang w:val="en-US"/>
        </w:rPr>
      </w:pPr>
      <w:r w:rsidRPr="00A40953">
        <w:rPr>
          <w:lang w:val="en-US"/>
        </w:rPr>
        <w:t>See also Meaning; Denotation; Signs.</w:t>
      </w:r>
    </w:p>
    <w:sectPr w:rsidR="00782032" w:rsidRPr="00A40953" w:rsidSect="00F1686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duitITC-Medium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1B1"/>
    <w:rsid w:val="00032CC8"/>
    <w:rsid w:val="001531B1"/>
    <w:rsid w:val="00436386"/>
    <w:rsid w:val="00503C59"/>
    <w:rsid w:val="00725709"/>
    <w:rsid w:val="00782032"/>
    <w:rsid w:val="00A40953"/>
    <w:rsid w:val="00B76311"/>
    <w:rsid w:val="00BA17C7"/>
    <w:rsid w:val="00CE0901"/>
    <w:rsid w:val="00EF45F5"/>
    <w:rsid w:val="00F1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BC2E6806-AE0B-484A-A840-C7F1DB96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Linguistic_frame_of_reference" TargetMode="External"/><Relationship Id="rId5" Type="http://schemas.openxmlformats.org/officeDocument/2006/relationships/hyperlink" Target="https://www.amazon.com/Synthesis-Backward-Reference-Investigations-Phaenomenologica/dp/0792331052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2268</Words>
  <Characters>12476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14715</CharactersWithSpaces>
  <SharedDoc>false</SharedDoc>
  <HLinks>
    <vt:vector size="18" baseType="variant">
      <vt:variant>
        <vt:i4>6684689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http://en.wikipedia.org/wiki/Linguistic_frame_of_reference</vt:lpwstr>
      </vt:variant>
      <vt:variant>
        <vt:lpwstr/>
      </vt:variant>
      <vt:variant>
        <vt:i4>5046321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https://www.amazon.com/Synthesis-Backward-Reference-Investigations-Phaenomenologica/dp/0792331052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3</cp:revision>
  <dcterms:created xsi:type="dcterms:W3CDTF">2018-10-09T20:56:00Z</dcterms:created>
  <dcterms:modified xsi:type="dcterms:W3CDTF">2021-06-19T17:09:00Z</dcterms:modified>
</cp:coreProperties>
</file>