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978A3" w14:textId="77777777" w:rsidR="006416B0" w:rsidRPr="00213AF0" w:rsidRDefault="006416B0" w:rsidP="006416B0">
      <w:pPr>
        <w:jc w:val="center"/>
        <w:rPr>
          <w:lang w:val="en-US"/>
        </w:rPr>
      </w:pPr>
      <w:bookmarkStart w:id="0" w:name="OLE_LINK3"/>
      <w:bookmarkStart w:id="1" w:name="OLE_LINK4"/>
      <w:r w:rsidRPr="00332C8C">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3735D22B" w14:textId="77777777" w:rsidR="006416B0" w:rsidRPr="00837A17" w:rsidRDefault="006416B0" w:rsidP="006416B0">
      <w:pPr>
        <w:jc w:val="center"/>
        <w:rPr>
          <w:smallCaps/>
          <w:sz w:val="24"/>
          <w:szCs w:val="24"/>
          <w:lang w:val="en-US"/>
        </w:rPr>
      </w:pPr>
      <w:r w:rsidRPr="00837A17">
        <w:rPr>
          <w:smallCaps/>
          <w:sz w:val="24"/>
          <w:szCs w:val="24"/>
          <w:lang w:val="en-US"/>
        </w:rPr>
        <w:t>A Bibliography of Literary Theory, Criticism and Philology</w:t>
      </w:r>
    </w:p>
    <w:p w14:paraId="26CC8401" w14:textId="77777777" w:rsidR="006416B0" w:rsidRPr="00837A17" w:rsidRDefault="006416B0" w:rsidP="006416B0">
      <w:pPr>
        <w:jc w:val="center"/>
        <w:rPr>
          <w:sz w:val="24"/>
          <w:szCs w:val="24"/>
        </w:rPr>
      </w:pPr>
      <w:hyperlink r:id="rId4" w:history="1">
        <w:r w:rsidRPr="00837A17">
          <w:rPr>
            <w:rStyle w:val="Hipervnculo"/>
            <w:sz w:val="24"/>
            <w:szCs w:val="24"/>
          </w:rPr>
          <w:t>http://bit.ly/abibliog</w:t>
        </w:r>
      </w:hyperlink>
      <w:r w:rsidRPr="00837A17">
        <w:rPr>
          <w:sz w:val="24"/>
          <w:szCs w:val="24"/>
        </w:rPr>
        <w:t xml:space="preserve"> </w:t>
      </w:r>
    </w:p>
    <w:p w14:paraId="0EF0DFAD" w14:textId="77777777" w:rsidR="006416B0" w:rsidRPr="00837A17" w:rsidRDefault="006416B0" w:rsidP="006416B0">
      <w:pPr>
        <w:ind w:right="-1"/>
        <w:jc w:val="center"/>
        <w:rPr>
          <w:sz w:val="24"/>
          <w:szCs w:val="24"/>
        </w:rPr>
      </w:pPr>
      <w:r w:rsidRPr="00837A17">
        <w:rPr>
          <w:sz w:val="24"/>
          <w:szCs w:val="24"/>
        </w:rPr>
        <w:t xml:space="preserve">by José Ángel </w:t>
      </w:r>
      <w:r w:rsidRPr="00837A17">
        <w:rPr>
          <w:smallCaps/>
          <w:sz w:val="24"/>
          <w:szCs w:val="24"/>
        </w:rPr>
        <w:t>García Landa</w:t>
      </w:r>
    </w:p>
    <w:p w14:paraId="49C1A3FF" w14:textId="77777777" w:rsidR="006416B0" w:rsidRPr="00837A17" w:rsidRDefault="006416B0" w:rsidP="006416B0">
      <w:pPr>
        <w:tabs>
          <w:tab w:val="left" w:pos="2835"/>
        </w:tabs>
        <w:ind w:right="-1"/>
        <w:jc w:val="center"/>
        <w:rPr>
          <w:sz w:val="24"/>
          <w:szCs w:val="24"/>
          <w:lang w:val="en-US"/>
        </w:rPr>
      </w:pPr>
      <w:r w:rsidRPr="00837A17">
        <w:rPr>
          <w:sz w:val="24"/>
          <w:szCs w:val="24"/>
          <w:lang w:val="en-US"/>
        </w:rPr>
        <w:t>(University of Zaragoza, Spain)</w:t>
      </w:r>
    </w:p>
    <w:p w14:paraId="24BD57AA" w14:textId="77777777" w:rsidR="006416B0" w:rsidRPr="00837A17" w:rsidRDefault="006416B0" w:rsidP="006416B0">
      <w:pPr>
        <w:jc w:val="center"/>
        <w:rPr>
          <w:sz w:val="24"/>
          <w:szCs w:val="24"/>
          <w:lang w:val="en-US"/>
        </w:rPr>
      </w:pPr>
    </w:p>
    <w:p w14:paraId="7D6C609E" w14:textId="77777777" w:rsidR="0070120F" w:rsidRPr="00427BF1" w:rsidRDefault="0070120F">
      <w:pPr>
        <w:ind w:left="0" w:firstLine="0"/>
        <w:jc w:val="center"/>
        <w:rPr>
          <w:color w:val="000000"/>
          <w:lang w:val="en-US"/>
        </w:rPr>
      </w:pPr>
    </w:p>
    <w:p w14:paraId="41C37985" w14:textId="77777777" w:rsidR="0070120F" w:rsidRPr="00427BF1" w:rsidRDefault="0070120F" w:rsidP="0070120F">
      <w:pPr>
        <w:pStyle w:val="Ttulo1"/>
        <w:rPr>
          <w:rFonts w:ascii="Times" w:hAnsi="Times"/>
          <w:smallCaps/>
          <w:sz w:val="36"/>
          <w:lang w:val="en-US"/>
        </w:rPr>
      </w:pPr>
      <w:r w:rsidRPr="00427BF1">
        <w:rPr>
          <w:rFonts w:ascii="Times" w:hAnsi="Times"/>
          <w:smallCaps/>
          <w:sz w:val="36"/>
          <w:lang w:val="en-US"/>
        </w:rPr>
        <w:t>Mourning</w:t>
      </w:r>
    </w:p>
    <w:p w14:paraId="0319C15B" w14:textId="77777777" w:rsidR="0070120F" w:rsidRPr="00427BF1" w:rsidRDefault="0070120F">
      <w:pPr>
        <w:rPr>
          <w:b/>
          <w:smallCaps/>
          <w:sz w:val="36"/>
          <w:lang w:val="en-US"/>
        </w:rPr>
      </w:pPr>
    </w:p>
    <w:p w14:paraId="0E1B71F7" w14:textId="77777777" w:rsidR="0070120F" w:rsidRPr="00427BF1" w:rsidRDefault="0070120F">
      <w:pPr>
        <w:rPr>
          <w:b/>
          <w:lang w:val="en-US"/>
        </w:rPr>
      </w:pPr>
    </w:p>
    <w:p w14:paraId="4DEFC329" w14:textId="77777777" w:rsidR="0070120F" w:rsidRPr="00427BF1" w:rsidRDefault="0070120F">
      <w:pPr>
        <w:rPr>
          <w:lang w:val="en-US"/>
        </w:rPr>
      </w:pPr>
      <w:r w:rsidRPr="00427BF1">
        <w:rPr>
          <w:lang w:val="en-US"/>
        </w:rPr>
        <w:t xml:space="preserve">Armstrong, Tim. </w:t>
      </w:r>
      <w:r w:rsidRPr="00427BF1">
        <w:rPr>
          <w:i/>
          <w:lang w:val="en-US"/>
        </w:rPr>
        <w:t>Haunted Hardy: Poetry, History, Memory.</w:t>
      </w:r>
      <w:r w:rsidRPr="00427BF1">
        <w:rPr>
          <w:lang w:val="en-US"/>
        </w:rPr>
        <w:t xml:space="preserve"> Houndmills: Palgrave, 2000.* (Typology, mourning, ghosts, death).</w:t>
      </w:r>
    </w:p>
    <w:p w14:paraId="021ECFBE" w14:textId="77777777" w:rsidR="0070120F" w:rsidRPr="00427BF1" w:rsidRDefault="0070120F" w:rsidP="0070120F">
      <w:pPr>
        <w:rPr>
          <w:lang w:val="en-US"/>
        </w:rPr>
      </w:pPr>
      <w:r w:rsidRPr="00427BF1">
        <w:rPr>
          <w:lang w:val="en-US"/>
        </w:rPr>
        <w:t xml:space="preserve">Barthes, Roland. </w:t>
      </w:r>
      <w:r w:rsidRPr="00427BF1">
        <w:rPr>
          <w:i/>
          <w:lang w:val="en-US"/>
        </w:rPr>
        <w:t>Journal de deuil.</w:t>
      </w:r>
      <w:r w:rsidRPr="00427BF1">
        <w:rPr>
          <w:lang w:val="en-US"/>
        </w:rPr>
        <w:t xml:space="preserve"> Paris: Seuil/Imec, 2009.</w:t>
      </w:r>
    </w:p>
    <w:p w14:paraId="73146950" w14:textId="77777777" w:rsidR="0070120F" w:rsidRPr="00427BF1" w:rsidRDefault="0070120F">
      <w:pPr>
        <w:ind w:right="58"/>
        <w:rPr>
          <w:lang w:val="en-US"/>
        </w:rPr>
      </w:pPr>
      <w:r w:rsidRPr="00427BF1">
        <w:rPr>
          <w:lang w:val="en-US"/>
        </w:rPr>
        <w:t xml:space="preserve">Bowlby, John. </w:t>
      </w:r>
      <w:r w:rsidRPr="00427BF1">
        <w:rPr>
          <w:i/>
          <w:lang w:val="en-US"/>
        </w:rPr>
        <w:t>Loss: Sadness and Depression.</w:t>
      </w:r>
      <w:r w:rsidRPr="00427BF1">
        <w:rPr>
          <w:lang w:val="en-US"/>
        </w:rPr>
        <w:t xml:space="preserve"> 1980. Vol. 3 of </w:t>
      </w:r>
      <w:r w:rsidRPr="00427BF1">
        <w:rPr>
          <w:i/>
          <w:lang w:val="en-US"/>
        </w:rPr>
        <w:t>Attachment and Loss.</w:t>
      </w:r>
      <w:r w:rsidRPr="00427BF1">
        <w:rPr>
          <w:lang w:val="en-US"/>
        </w:rPr>
        <w:t xml:space="preserve"> London: Pimlico, 1998.*</w:t>
      </w:r>
    </w:p>
    <w:p w14:paraId="7119123B" w14:textId="77777777" w:rsidR="0070120F" w:rsidRPr="00427BF1" w:rsidRDefault="0070120F">
      <w:pPr>
        <w:ind w:right="58"/>
        <w:rPr>
          <w:lang w:val="en-US"/>
        </w:rPr>
      </w:pPr>
      <w:r w:rsidRPr="00427BF1">
        <w:rPr>
          <w:lang w:val="en-US"/>
        </w:rPr>
        <w:t xml:space="preserve">_____. </w:t>
      </w:r>
      <w:r w:rsidRPr="00427BF1">
        <w:rPr>
          <w:i/>
          <w:lang w:val="en-US"/>
        </w:rPr>
        <w:t>Attachment and Loss.</w:t>
      </w:r>
      <w:r w:rsidRPr="00427BF1">
        <w:rPr>
          <w:lang w:val="en-US"/>
        </w:rPr>
        <w:t xml:space="preserve"> 3 vols. New York: Basic Books, 1990.*</w:t>
      </w:r>
    </w:p>
    <w:p w14:paraId="69DD4F0D" w14:textId="77777777" w:rsidR="0070120F" w:rsidRPr="00427BF1" w:rsidRDefault="0070120F">
      <w:pPr>
        <w:rPr>
          <w:lang w:val="en-US"/>
        </w:rPr>
      </w:pPr>
      <w:r w:rsidRPr="00427BF1">
        <w:rPr>
          <w:lang w:val="en-US"/>
        </w:rPr>
        <w:t xml:space="preserve">Brown, Kate E. "Beloved Objects: Mourning, Materiality and Charlotte Brontë's Never Ending Story." </w:t>
      </w:r>
      <w:r w:rsidRPr="00427BF1">
        <w:rPr>
          <w:i/>
          <w:lang w:val="en-US"/>
        </w:rPr>
        <w:t xml:space="preserve">ELH </w:t>
      </w:r>
      <w:r w:rsidR="00341105" w:rsidRPr="00427BF1">
        <w:rPr>
          <w:lang w:val="en-US"/>
        </w:rPr>
        <w:t>65.2 (198</w:t>
      </w:r>
      <w:r w:rsidRPr="00427BF1">
        <w:rPr>
          <w:lang w:val="en-US"/>
        </w:rPr>
        <w:t>8): 395-422.</w:t>
      </w:r>
    </w:p>
    <w:p w14:paraId="6A2E9C08" w14:textId="77777777" w:rsidR="00117FD1" w:rsidRPr="00427BF1" w:rsidRDefault="00117FD1" w:rsidP="00117FD1">
      <w:pPr>
        <w:ind w:left="709" w:hanging="709"/>
        <w:rPr>
          <w:rFonts w:eastAsia="Times New Roman"/>
          <w:szCs w:val="28"/>
          <w:lang w:val="en-US" w:eastAsia="en-US"/>
        </w:rPr>
      </w:pPr>
      <w:r w:rsidRPr="00427BF1">
        <w:rPr>
          <w:rFonts w:eastAsia="Times New Roman"/>
          <w:szCs w:val="28"/>
          <w:lang w:val="en-US" w:eastAsia="en-US"/>
        </w:rPr>
        <w:t xml:space="preserve">Breitwieser, Mitchell Robert. </w:t>
      </w:r>
      <w:r w:rsidRPr="00427BF1">
        <w:rPr>
          <w:rFonts w:eastAsia="Times New Roman"/>
          <w:i/>
          <w:szCs w:val="28"/>
          <w:lang w:val="en-US" w:eastAsia="en-US"/>
        </w:rPr>
        <w:t>American Puritanism and the Defense of Mourning: Religion, Grief, and Ethnology in Mary White Rowlandson's Captivity Narrative.</w:t>
      </w:r>
      <w:r w:rsidRPr="00427BF1">
        <w:rPr>
          <w:rFonts w:eastAsia="Times New Roman"/>
          <w:szCs w:val="28"/>
          <w:lang w:val="en-US" w:eastAsia="en-US"/>
        </w:rPr>
        <w:t xml:space="preserve"> Madison (WI), 1990.</w:t>
      </w:r>
    </w:p>
    <w:p w14:paraId="1924D7D8" w14:textId="77777777" w:rsidR="0070120F" w:rsidRPr="00427BF1" w:rsidRDefault="0070120F">
      <w:pPr>
        <w:rPr>
          <w:lang w:val="en-US"/>
        </w:rPr>
      </w:pPr>
      <w:r w:rsidRPr="00427BF1">
        <w:rPr>
          <w:lang w:val="en-US"/>
        </w:rPr>
        <w:t xml:space="preserve">Britzolakis, Christina. </w:t>
      </w:r>
      <w:r w:rsidRPr="00427BF1">
        <w:rPr>
          <w:i/>
          <w:lang w:val="en-US"/>
        </w:rPr>
        <w:t>Sylvia Plath and the Theatre of Mourning.</w:t>
      </w:r>
      <w:r w:rsidRPr="00427BF1">
        <w:rPr>
          <w:lang w:val="en-US"/>
        </w:rPr>
        <w:t xml:space="preserve"> Oxford: Clarendon Press, 1999.</w:t>
      </w:r>
    </w:p>
    <w:p w14:paraId="0EB4D6AD" w14:textId="2F9FB224" w:rsidR="00837585" w:rsidRDefault="00837585" w:rsidP="00837585">
      <w:r w:rsidRPr="00427BF1">
        <w:rPr>
          <w:lang w:val="en-US"/>
        </w:rPr>
        <w:t xml:space="preserve">Butler, Judith. </w:t>
      </w:r>
      <w:r w:rsidRPr="00427BF1">
        <w:rPr>
          <w:i/>
          <w:lang w:val="en-US"/>
        </w:rPr>
        <w:t>Precarious Life: The Powers of Mourning and Violence</w:t>
      </w:r>
      <w:r w:rsidRPr="00427BF1">
        <w:rPr>
          <w:lang w:val="en-US"/>
        </w:rPr>
        <w:t>.</w:t>
      </w:r>
      <w:r w:rsidRPr="00427BF1">
        <w:rPr>
          <w:i/>
          <w:lang w:val="en-US"/>
        </w:rPr>
        <w:t xml:space="preserve"> </w:t>
      </w:r>
      <w:r>
        <w:t>2004.</w:t>
      </w:r>
    </w:p>
    <w:p w14:paraId="4A9C672A" w14:textId="77777777" w:rsidR="00837585" w:rsidRPr="008446FA" w:rsidRDefault="00837585" w:rsidP="00837585">
      <w:pPr>
        <w:widowControl w:val="0"/>
        <w:autoSpaceDE w:val="0"/>
        <w:autoSpaceDN w:val="0"/>
        <w:adjustRightInd w:val="0"/>
        <w:ind w:left="709" w:hanging="709"/>
        <w:rPr>
          <w:szCs w:val="28"/>
        </w:rPr>
      </w:pPr>
      <w:r>
        <w:rPr>
          <w:szCs w:val="28"/>
        </w:rPr>
        <w:t>_____.</w:t>
      </w:r>
      <w:r w:rsidRPr="008446FA">
        <w:rPr>
          <w:szCs w:val="28"/>
        </w:rPr>
        <w:t xml:space="preserve"> </w:t>
      </w:r>
      <w:r w:rsidRPr="008446FA">
        <w:rPr>
          <w:i/>
          <w:szCs w:val="28"/>
        </w:rPr>
        <w:t>Vida precaria. El poder del duelo y la violencia</w:t>
      </w:r>
      <w:r w:rsidRPr="008446FA">
        <w:rPr>
          <w:szCs w:val="28"/>
        </w:rPr>
        <w:t>. Buenos Aires: Paidós</w:t>
      </w:r>
      <w:r>
        <w:rPr>
          <w:szCs w:val="28"/>
        </w:rPr>
        <w:t>, 2006</w:t>
      </w:r>
      <w:r w:rsidRPr="008446FA">
        <w:rPr>
          <w:szCs w:val="28"/>
        </w:rPr>
        <w:t>.</w:t>
      </w:r>
    </w:p>
    <w:p w14:paraId="58F0FFE4" w14:textId="155D2BE6" w:rsidR="007A079C" w:rsidRDefault="007A079C" w:rsidP="007A079C">
      <w:r>
        <w:t xml:space="preserve">_____. </w:t>
      </w:r>
      <w:r>
        <w:rPr>
          <w:i/>
        </w:rPr>
        <w:t>Marcos de guerra: Las vidas lloradas.</w:t>
      </w:r>
      <w:r>
        <w:t xml:space="preserve"> (Paidós Básica).</w:t>
      </w:r>
    </w:p>
    <w:p w14:paraId="05B54678" w14:textId="77777777" w:rsidR="00CE428E" w:rsidRPr="00427BF1" w:rsidRDefault="00CE428E" w:rsidP="00CE428E">
      <w:pPr>
        <w:rPr>
          <w:lang w:val="en-US"/>
        </w:rPr>
      </w:pPr>
      <w:r>
        <w:t xml:space="preserve">Derrida, Jacques. </w:t>
      </w:r>
      <w:r>
        <w:rPr>
          <w:i/>
        </w:rPr>
        <w:t xml:space="preserve">Feu la cendre. </w:t>
      </w:r>
      <w:r w:rsidRPr="00427BF1">
        <w:rPr>
          <w:lang w:val="en-US"/>
        </w:rPr>
        <w:t>Franch text with Italian translation by Stefano Agosti. Firenze: Sansoni, 1984.</w:t>
      </w:r>
    </w:p>
    <w:p w14:paraId="165D137B" w14:textId="77777777" w:rsidR="0070120F" w:rsidRPr="00427BF1" w:rsidRDefault="00CE428E">
      <w:pPr>
        <w:ind w:right="58"/>
        <w:rPr>
          <w:lang w:val="en-US"/>
        </w:rPr>
      </w:pPr>
      <w:r w:rsidRPr="00427BF1">
        <w:rPr>
          <w:lang w:val="en-US"/>
        </w:rPr>
        <w:t>_____.</w:t>
      </w:r>
      <w:r w:rsidR="0070120F" w:rsidRPr="00427BF1">
        <w:rPr>
          <w:lang w:val="en-US"/>
        </w:rPr>
        <w:t xml:space="preserve"> </w:t>
      </w:r>
      <w:r w:rsidR="0070120F" w:rsidRPr="00427BF1">
        <w:rPr>
          <w:i/>
          <w:lang w:val="en-US"/>
        </w:rPr>
        <w:t>Spectres de Marx.</w:t>
      </w:r>
      <w:r w:rsidR="0070120F" w:rsidRPr="00427BF1">
        <w:rPr>
          <w:lang w:val="en-US"/>
        </w:rPr>
        <w:t xml:space="preserve"> Paris, 1993.</w:t>
      </w:r>
    </w:p>
    <w:p w14:paraId="0BC11DC5" w14:textId="77777777" w:rsidR="0070120F" w:rsidRPr="00427BF1" w:rsidRDefault="0070120F">
      <w:pPr>
        <w:rPr>
          <w:lang w:val="en-US"/>
        </w:rPr>
      </w:pPr>
      <w:r w:rsidRPr="00427BF1">
        <w:rPr>
          <w:lang w:val="en-US"/>
        </w:rPr>
        <w:t xml:space="preserve">_____. </w:t>
      </w:r>
      <w:r w:rsidRPr="00427BF1">
        <w:rPr>
          <w:i/>
          <w:lang w:val="en-US"/>
        </w:rPr>
        <w:t>Spectres of Marx: The State of the Debt, the Work of Mourning and the New International.</w:t>
      </w:r>
      <w:r w:rsidRPr="00427BF1">
        <w:rPr>
          <w:lang w:val="en-US"/>
        </w:rPr>
        <w:t xml:space="preserve"> Trans. Peggy Kamuf. New York: Routledge, 1994.</w:t>
      </w:r>
    </w:p>
    <w:p w14:paraId="0A9FB801" w14:textId="77777777" w:rsidR="0070120F" w:rsidRPr="00427BF1" w:rsidRDefault="0070120F">
      <w:pPr>
        <w:rPr>
          <w:lang w:val="en-US"/>
        </w:rPr>
      </w:pPr>
      <w:r w:rsidRPr="00427BF1">
        <w:rPr>
          <w:lang w:val="en-US"/>
        </w:rPr>
        <w:t xml:space="preserve">_____. "By Force of Mourning." </w:t>
      </w:r>
      <w:r w:rsidRPr="00427BF1">
        <w:rPr>
          <w:i/>
          <w:lang w:val="en-US"/>
        </w:rPr>
        <w:t>Critical Inquiry</w:t>
      </w:r>
      <w:r w:rsidRPr="00427BF1">
        <w:rPr>
          <w:lang w:val="en-US"/>
        </w:rPr>
        <w:t xml:space="preserve"> 22.2 (Winter 1996): 171-92.*</w:t>
      </w:r>
    </w:p>
    <w:p w14:paraId="2C62C300" w14:textId="77777777" w:rsidR="009D7DC7" w:rsidRPr="00427BF1" w:rsidRDefault="009D7DC7" w:rsidP="009D7DC7">
      <w:pPr>
        <w:tabs>
          <w:tab w:val="left" w:pos="1867"/>
        </w:tabs>
        <w:rPr>
          <w:lang w:val="en-US"/>
        </w:rPr>
      </w:pPr>
      <w:r w:rsidRPr="00427BF1">
        <w:rPr>
          <w:lang w:val="en-US"/>
        </w:rPr>
        <w:t xml:space="preserve">du Plooy, Heilna. "2.5. Seamus Heaney: 'Mid-Term Break'." (2. "Mourning the Death of a Beloved Person.").  In </w:t>
      </w:r>
      <w:r w:rsidRPr="00427BF1">
        <w:rPr>
          <w:i/>
          <w:lang w:val="en-US"/>
        </w:rPr>
        <w:t>Facing Loss and Death: Narrative and Eventfulness in Lyric Poetry.</w:t>
      </w:r>
      <w:r w:rsidRPr="00427BF1">
        <w:rPr>
          <w:lang w:val="en-US"/>
        </w:rPr>
        <w:t xml:space="preserve"> By Peter Hühn, with contributions by Britta Goerke, Heilna du Plooy, and </w:t>
      </w:r>
      <w:r w:rsidRPr="00427BF1">
        <w:rPr>
          <w:lang w:val="en-US"/>
        </w:rPr>
        <w:lastRenderedPageBreak/>
        <w:t>Stefan Schenk-Haupt. (Narratologia, 55). Berlin and Boston: Walter de Gruyter, 2016. 41-44.*</w:t>
      </w:r>
    </w:p>
    <w:p w14:paraId="63DF9929" w14:textId="77777777" w:rsidR="0070120F" w:rsidRPr="00427BF1" w:rsidRDefault="0070120F">
      <w:pPr>
        <w:rPr>
          <w:lang w:val="en-US"/>
        </w:rPr>
      </w:pPr>
      <w:r w:rsidRPr="00427BF1">
        <w:rPr>
          <w:lang w:val="en-US"/>
        </w:rPr>
        <w:t xml:space="preserve">Freud, Sigmund. "Trauer und Melancholie." 1915. </w:t>
      </w:r>
      <w:r w:rsidRPr="00427BF1">
        <w:rPr>
          <w:i/>
          <w:lang w:val="en-US"/>
        </w:rPr>
        <w:t>Zentralblatt für Psychoanalyse</w:t>
      </w:r>
      <w:r w:rsidRPr="00427BF1">
        <w:rPr>
          <w:lang w:val="en-US"/>
        </w:rPr>
        <w:t xml:space="preserve"> 2.6 (1912): 288-301.</w:t>
      </w:r>
    </w:p>
    <w:p w14:paraId="1403A2A6" w14:textId="77777777" w:rsidR="0070120F" w:rsidRPr="00427BF1" w:rsidRDefault="0070120F">
      <w:pPr>
        <w:rPr>
          <w:lang w:val="en-US"/>
        </w:rPr>
      </w:pPr>
      <w:r w:rsidRPr="00427BF1">
        <w:rPr>
          <w:lang w:val="en-US"/>
        </w:rPr>
        <w:t xml:space="preserve">_____. "Mourning and Melancholia." 1915, 1917. In </w:t>
      </w:r>
      <w:r w:rsidRPr="00427BF1">
        <w:rPr>
          <w:i/>
          <w:lang w:val="en-US"/>
        </w:rPr>
        <w:t>The Standard Edition of the Complete Psychological Works of Sigmund Freud.</w:t>
      </w:r>
      <w:r w:rsidRPr="00427BF1">
        <w:rPr>
          <w:lang w:val="en-US"/>
        </w:rPr>
        <w:t xml:space="preserve"> London: Hogarth Press / Institute of Psycho-Analysis, 1957. 14.237-58.</w:t>
      </w:r>
    </w:p>
    <w:p w14:paraId="6A836B3B" w14:textId="77777777" w:rsidR="0070120F" w:rsidRDefault="0070120F">
      <w:r w:rsidRPr="00427BF1">
        <w:rPr>
          <w:lang w:val="en-US"/>
        </w:rPr>
        <w:t xml:space="preserve">_____. "Mourning and Melancholia." </w:t>
      </w:r>
      <w:r>
        <w:t xml:space="preserve">In </w:t>
      </w:r>
      <w:r>
        <w:rPr>
          <w:i/>
        </w:rPr>
        <w:t>The Pelican Freud.</w:t>
      </w:r>
      <w:r>
        <w:t xml:space="preserve"> 2.245-68.</w:t>
      </w:r>
    </w:p>
    <w:p w14:paraId="4EB5A7B9" w14:textId="77777777" w:rsidR="0070120F" w:rsidRPr="00427BF1" w:rsidRDefault="0070120F">
      <w:pPr>
        <w:rPr>
          <w:lang w:val="en-US"/>
        </w:rPr>
      </w:pPr>
      <w:r>
        <w:t xml:space="preserve">_____. "Duelo y melancolía." In Freud, </w:t>
      </w:r>
      <w:r>
        <w:rPr>
          <w:i/>
        </w:rPr>
        <w:t>Obras completas.</w:t>
      </w:r>
      <w:r>
        <w:t xml:space="preserve"> Madrid: Orbis, 1988. </w:t>
      </w:r>
      <w:r w:rsidRPr="00427BF1">
        <w:rPr>
          <w:lang w:val="en-US"/>
        </w:rPr>
        <w:t>11.2091-100.*</w:t>
      </w:r>
    </w:p>
    <w:p w14:paraId="29F056A0" w14:textId="77777777" w:rsidR="0070120F" w:rsidRPr="00427BF1" w:rsidRDefault="0070120F">
      <w:pPr>
        <w:rPr>
          <w:lang w:val="en-US"/>
        </w:rPr>
      </w:pPr>
      <w:r w:rsidRPr="00427BF1">
        <w:rPr>
          <w:lang w:val="en-US"/>
        </w:rPr>
        <w:t xml:space="preserve">_____. </w:t>
      </w:r>
      <w:r w:rsidRPr="00427BF1">
        <w:rPr>
          <w:i/>
          <w:lang w:val="en-US"/>
        </w:rPr>
        <w:t>Inhibitions, Symptoms and Anxiety.</w:t>
      </w:r>
      <w:r w:rsidRPr="00427BF1">
        <w:rPr>
          <w:lang w:val="en-US"/>
        </w:rPr>
        <w:t xml:space="preserve"> 1925, pub. 1926. In </w:t>
      </w:r>
      <w:r w:rsidRPr="00427BF1">
        <w:rPr>
          <w:i/>
          <w:lang w:val="en-US"/>
        </w:rPr>
        <w:t>The Standard Edition of the Complete Psychological Works of Sigmund Freud.</w:t>
      </w:r>
      <w:r w:rsidRPr="00427BF1">
        <w:rPr>
          <w:lang w:val="en-US"/>
        </w:rPr>
        <w:t xml:space="preserve"> Vol 20. London: Hogarth Press / Institute of Psycho-Analysis, 1959.</w:t>
      </w:r>
    </w:p>
    <w:p w14:paraId="0437F99E" w14:textId="77777777" w:rsidR="0070120F" w:rsidRPr="00427BF1" w:rsidRDefault="0070120F">
      <w:pPr>
        <w:rPr>
          <w:lang w:val="en-US"/>
        </w:rPr>
      </w:pPr>
      <w:r w:rsidRPr="00427BF1">
        <w:rPr>
          <w:lang w:val="en-US"/>
        </w:rPr>
        <w:t xml:space="preserve">_____. </w:t>
      </w:r>
      <w:r w:rsidRPr="00427BF1">
        <w:rPr>
          <w:i/>
          <w:lang w:val="en-US"/>
        </w:rPr>
        <w:t>Inhibitions, Symptoms and Anxiety. On Psychopathology:</w:t>
      </w:r>
      <w:r w:rsidRPr="00427BF1">
        <w:rPr>
          <w:i/>
          <w:smallCaps/>
          <w:lang w:val="en-US"/>
        </w:rPr>
        <w:t xml:space="preserve"> Inhibitions, Symptoms and Anxiety </w:t>
      </w:r>
      <w:r w:rsidRPr="00427BF1">
        <w:rPr>
          <w:i/>
          <w:lang w:val="en-US"/>
        </w:rPr>
        <w:t>and Other Works.</w:t>
      </w:r>
      <w:r w:rsidRPr="00427BF1">
        <w:rPr>
          <w:lang w:val="en-US"/>
        </w:rPr>
        <w:t xml:space="preserve"> Trans. James Strachey et al. Ed. Angela Richards. (Pelican Freud Library). London: Penguin-Pelican, 1979. Rpt. (Penguin Freud Library, 10). London: Penguin, 1993. 227-34. (Repression, mourning, desire).</w:t>
      </w:r>
    </w:p>
    <w:p w14:paraId="726FCC6E" w14:textId="77777777" w:rsidR="0070120F" w:rsidRPr="00800CEA" w:rsidRDefault="0070120F" w:rsidP="0070120F">
      <w:pPr>
        <w:tabs>
          <w:tab w:val="left" w:pos="709"/>
        </w:tabs>
        <w:ind w:left="709" w:hanging="709"/>
        <w:rPr>
          <w:lang w:val="en-US"/>
        </w:rPr>
      </w:pPr>
      <w:r w:rsidRPr="00800CEA">
        <w:rPr>
          <w:lang w:val="en-US"/>
        </w:rPr>
        <w:t xml:space="preserve">_____. </w:t>
      </w:r>
      <w:r w:rsidRPr="00800CEA">
        <w:rPr>
          <w:i/>
          <w:lang w:val="en-US"/>
        </w:rPr>
        <w:t>On Murder, Mourning and Melancholia</w:t>
      </w:r>
      <w:r w:rsidRPr="00800CEA">
        <w:rPr>
          <w:lang w:val="en-US"/>
        </w:rPr>
        <w:t>. London: Penguin Classics, 2007.</w:t>
      </w:r>
    </w:p>
    <w:p w14:paraId="46029458" w14:textId="77777777" w:rsidR="0070120F" w:rsidRDefault="0070120F">
      <w:r w:rsidRPr="00427BF1">
        <w:rPr>
          <w:lang w:val="en-US"/>
        </w:rPr>
        <w:t xml:space="preserve">Fuchs, Elinor. "On the AIDS Quilt: </w:t>
      </w:r>
      <w:r w:rsidRPr="00427BF1">
        <w:rPr>
          <w:i/>
          <w:lang w:val="en-US"/>
        </w:rPr>
        <w:t>The Performance of Mourning."</w:t>
      </w:r>
      <w:r w:rsidRPr="00427BF1">
        <w:rPr>
          <w:lang w:val="en-US"/>
        </w:rPr>
        <w:t xml:space="preserve"> 1993. In Fuchs, </w:t>
      </w:r>
      <w:r w:rsidRPr="00427BF1">
        <w:rPr>
          <w:i/>
          <w:lang w:val="en-US"/>
        </w:rPr>
        <w:t>The Death of Character: Perspectives on Theater after Modernism.</w:t>
      </w:r>
      <w:r w:rsidRPr="00427BF1">
        <w:rPr>
          <w:lang w:val="en-US"/>
        </w:rPr>
        <w:t xml:space="preserve"> </w:t>
      </w:r>
      <w:r>
        <w:t>Bloomington: Indiana UP, 1996.*</w:t>
      </w:r>
    </w:p>
    <w:p w14:paraId="6C01BB86" w14:textId="77777777" w:rsidR="008A795F" w:rsidRPr="00427BF1" w:rsidRDefault="008A795F" w:rsidP="008A795F">
      <w:pPr>
        <w:rPr>
          <w:color w:val="000000"/>
          <w:lang w:val="en-US"/>
        </w:rPr>
      </w:pPr>
      <w:r>
        <w:t>García Landa, José Angel.</w:t>
      </w:r>
      <w:r w:rsidRPr="00B817FD">
        <w:rPr>
          <w:color w:val="000000"/>
        </w:rPr>
        <w:t xml:space="preserve"> "Resurrección simbólica de Hamlet Shakespeare." </w:t>
      </w:r>
      <w:r w:rsidRPr="00427BF1">
        <w:rPr>
          <w:color w:val="000000"/>
          <w:lang w:val="en-US"/>
        </w:rPr>
        <w:t xml:space="preserve">In García Landa, </w:t>
      </w:r>
      <w:r w:rsidRPr="00427BF1">
        <w:rPr>
          <w:i/>
          <w:color w:val="000000"/>
          <w:lang w:val="en-US"/>
        </w:rPr>
        <w:t>Vanity Fea</w:t>
      </w:r>
      <w:r w:rsidRPr="00427BF1">
        <w:rPr>
          <w:color w:val="000000"/>
          <w:lang w:val="en-US"/>
        </w:rPr>
        <w:t xml:space="preserve"> 24 Oct. 2006.</w:t>
      </w:r>
    </w:p>
    <w:p w14:paraId="1983EF6E" w14:textId="77777777" w:rsidR="008A795F" w:rsidRPr="00427BF1" w:rsidRDefault="008A795F" w:rsidP="008A795F">
      <w:pPr>
        <w:ind w:left="709" w:hanging="709"/>
        <w:rPr>
          <w:color w:val="000000"/>
          <w:lang w:val="en-US"/>
        </w:rPr>
      </w:pPr>
      <w:r w:rsidRPr="00427BF1">
        <w:rPr>
          <w:color w:val="000000"/>
          <w:lang w:val="en-US"/>
        </w:rPr>
        <w:tab/>
      </w:r>
      <w:hyperlink r:id="rId5" w:history="1">
        <w:r w:rsidRPr="00427BF1">
          <w:rPr>
            <w:rStyle w:val="Hipervnculo"/>
            <w:lang w:val="en-US"/>
          </w:rPr>
          <w:t>http://garciala.blogia.com/2006/102401-resurreccion-simbolica-de-hamlet-shakespeare.php</w:t>
        </w:r>
      </w:hyperlink>
    </w:p>
    <w:p w14:paraId="75850A3A" w14:textId="77777777" w:rsidR="008A795F" w:rsidRPr="00427BF1" w:rsidRDefault="008A795F" w:rsidP="008A795F">
      <w:pPr>
        <w:ind w:left="709" w:hanging="709"/>
        <w:rPr>
          <w:color w:val="000000"/>
          <w:lang w:val="en-US"/>
        </w:rPr>
      </w:pPr>
      <w:r w:rsidRPr="00427BF1">
        <w:rPr>
          <w:color w:val="000000"/>
          <w:lang w:val="en-US"/>
        </w:rPr>
        <w:tab/>
        <w:t>2006-11-01</w:t>
      </w:r>
    </w:p>
    <w:p w14:paraId="0BE646EA" w14:textId="77777777" w:rsidR="008A795F" w:rsidRPr="00427BF1" w:rsidRDefault="008A795F" w:rsidP="008A795F">
      <w:pPr>
        <w:rPr>
          <w:lang w:val="en-US"/>
        </w:rPr>
      </w:pPr>
      <w:r w:rsidRPr="00427BF1">
        <w:rPr>
          <w:lang w:val="en-US"/>
        </w:rPr>
        <w:t xml:space="preserve">_____. "Resurrección Simbólica de Hamlet Shakespeare (Symbolic Resurrection  of Hamlet Shakespeare)." </w:t>
      </w:r>
      <w:r w:rsidRPr="00427BF1">
        <w:rPr>
          <w:i/>
          <w:lang w:val="en-US"/>
        </w:rPr>
        <w:t>Social Science Research Network</w:t>
      </w:r>
      <w:r w:rsidRPr="00427BF1">
        <w:rPr>
          <w:lang w:val="en-US"/>
        </w:rPr>
        <w:t xml:space="preserve"> 24 June 2015.*</w:t>
      </w:r>
    </w:p>
    <w:p w14:paraId="1C3B2B98" w14:textId="77777777" w:rsidR="008A795F" w:rsidRPr="00427BF1" w:rsidRDefault="008A795F" w:rsidP="008A795F">
      <w:pPr>
        <w:rPr>
          <w:lang w:val="en-US"/>
        </w:rPr>
      </w:pPr>
      <w:r w:rsidRPr="00427BF1">
        <w:rPr>
          <w:lang w:val="en-US"/>
        </w:rPr>
        <w:tab/>
      </w:r>
      <w:hyperlink r:id="rId6" w:history="1">
        <w:r w:rsidRPr="00427BF1">
          <w:rPr>
            <w:rStyle w:val="Hipervnculo"/>
            <w:lang w:val="en-US"/>
          </w:rPr>
          <w:t>http://ssrn.com/abstract=2622247</w:t>
        </w:r>
      </w:hyperlink>
    </w:p>
    <w:p w14:paraId="25041C9E" w14:textId="77777777" w:rsidR="008A795F" w:rsidRPr="00427BF1" w:rsidRDefault="008A795F" w:rsidP="008A795F">
      <w:pPr>
        <w:rPr>
          <w:lang w:val="en-US"/>
        </w:rPr>
      </w:pPr>
      <w:r w:rsidRPr="00427BF1">
        <w:rPr>
          <w:lang w:val="en-US"/>
        </w:rPr>
        <w:tab/>
        <w:t>2015</w:t>
      </w:r>
    </w:p>
    <w:p w14:paraId="29CAAE4B" w14:textId="77777777" w:rsidR="008A795F" w:rsidRPr="00427BF1" w:rsidRDefault="008A795F" w:rsidP="008A795F">
      <w:pPr>
        <w:rPr>
          <w:lang w:val="en-US"/>
        </w:rPr>
      </w:pPr>
      <w:r w:rsidRPr="00427BF1">
        <w:rPr>
          <w:lang w:val="en-US"/>
        </w:rPr>
        <w:tab/>
      </w:r>
      <w:r w:rsidRPr="00427BF1">
        <w:rPr>
          <w:i/>
          <w:lang w:val="en-US"/>
        </w:rPr>
        <w:t>Literary Theory &amp; Criticism eJournal</w:t>
      </w:r>
      <w:r w:rsidRPr="00427BF1">
        <w:rPr>
          <w:lang w:val="en-US"/>
        </w:rPr>
        <w:t xml:space="preserve"> 24 June 2015.</w:t>
      </w:r>
    </w:p>
    <w:p w14:paraId="5F8D455E" w14:textId="77777777" w:rsidR="008A795F" w:rsidRPr="00427BF1" w:rsidRDefault="008A795F" w:rsidP="008A795F">
      <w:pPr>
        <w:rPr>
          <w:lang w:val="en-US"/>
        </w:rPr>
      </w:pPr>
      <w:r w:rsidRPr="00427BF1">
        <w:rPr>
          <w:lang w:val="en-US"/>
        </w:rPr>
        <w:tab/>
      </w:r>
      <w:hyperlink r:id="rId7" w:history="1">
        <w:r w:rsidRPr="00427BF1">
          <w:rPr>
            <w:rStyle w:val="Hipervnculo"/>
            <w:lang w:val="en-US"/>
          </w:rPr>
          <w:t>http://www.ssrn.com/link/English-Commonwealth-Lit.html</w:t>
        </w:r>
      </w:hyperlink>
      <w:r w:rsidRPr="00427BF1">
        <w:rPr>
          <w:lang w:val="en-US"/>
        </w:rPr>
        <w:t xml:space="preserve"> </w:t>
      </w:r>
    </w:p>
    <w:p w14:paraId="49AB03FC" w14:textId="77777777" w:rsidR="008A795F" w:rsidRPr="00C20D03" w:rsidRDefault="008A795F" w:rsidP="008A795F">
      <w:r w:rsidRPr="00427BF1">
        <w:rPr>
          <w:lang w:val="en-US"/>
        </w:rPr>
        <w:tab/>
      </w:r>
      <w:r>
        <w:t>2015</w:t>
      </w:r>
    </w:p>
    <w:p w14:paraId="40C4B669" w14:textId="77777777" w:rsidR="008A795F" w:rsidRPr="00427BF1" w:rsidRDefault="008A795F" w:rsidP="008A795F">
      <w:pPr>
        <w:ind w:left="709" w:hanging="709"/>
        <w:rPr>
          <w:lang w:val="en-US"/>
        </w:rPr>
      </w:pPr>
      <w:r>
        <w:t xml:space="preserve">_____. "Resurrección simbólica de Hamlet Shakespeare." </w:t>
      </w:r>
      <w:r w:rsidRPr="00427BF1">
        <w:rPr>
          <w:lang w:val="en-US"/>
        </w:rPr>
        <w:t xml:space="preserve">In García Landa, </w:t>
      </w:r>
      <w:r w:rsidRPr="00427BF1">
        <w:rPr>
          <w:i/>
          <w:lang w:val="en-US"/>
        </w:rPr>
        <w:t>Vanity Fea</w:t>
      </w:r>
      <w:r w:rsidRPr="00427BF1">
        <w:rPr>
          <w:lang w:val="en-US"/>
        </w:rPr>
        <w:t xml:space="preserve"> 26 June 2015.*</w:t>
      </w:r>
    </w:p>
    <w:p w14:paraId="5596A825" w14:textId="77777777" w:rsidR="008A795F" w:rsidRPr="00427BF1" w:rsidRDefault="008A795F" w:rsidP="008A795F">
      <w:pPr>
        <w:ind w:left="709" w:hanging="709"/>
        <w:rPr>
          <w:lang w:val="en-US"/>
        </w:rPr>
      </w:pPr>
      <w:r w:rsidRPr="00427BF1">
        <w:rPr>
          <w:lang w:val="en-US"/>
        </w:rPr>
        <w:tab/>
      </w:r>
      <w:hyperlink r:id="rId8" w:history="1">
        <w:r w:rsidRPr="00427BF1">
          <w:rPr>
            <w:rStyle w:val="Hipervnculo"/>
            <w:lang w:val="en-US"/>
          </w:rPr>
          <w:t>http://vanityfea.blogspot.com.es/2015/06/resurreccion-simbolica-de-hamlet.html</w:t>
        </w:r>
      </w:hyperlink>
    </w:p>
    <w:p w14:paraId="0FBD70A8" w14:textId="77777777" w:rsidR="008A795F" w:rsidRDefault="008A795F" w:rsidP="008A795F">
      <w:pPr>
        <w:ind w:left="709" w:hanging="709"/>
      </w:pPr>
      <w:r w:rsidRPr="00427BF1">
        <w:rPr>
          <w:lang w:val="en-US"/>
        </w:rPr>
        <w:lastRenderedPageBreak/>
        <w:tab/>
      </w:r>
      <w:r>
        <w:t>2015</w:t>
      </w:r>
    </w:p>
    <w:p w14:paraId="71978F01" w14:textId="77777777" w:rsidR="008A795F" w:rsidRPr="00EB02D4" w:rsidRDefault="008A795F" w:rsidP="008A795F">
      <w:pPr>
        <w:ind w:left="709" w:hanging="709"/>
      </w:pPr>
      <w:r>
        <w:t xml:space="preserve">_____. "Resurrección simbólica de Hamlet Shakespeare." </w:t>
      </w:r>
      <w:r>
        <w:rPr>
          <w:i/>
        </w:rPr>
        <w:t>Academia</w:t>
      </w:r>
      <w:r>
        <w:t xml:space="preserve"> 16 Feb. 2017.*</w:t>
      </w:r>
    </w:p>
    <w:p w14:paraId="5E561F7C" w14:textId="77777777" w:rsidR="008A795F" w:rsidRDefault="008A795F" w:rsidP="008A795F">
      <w:pPr>
        <w:ind w:left="709" w:hanging="709"/>
      </w:pPr>
      <w:r>
        <w:tab/>
      </w:r>
      <w:hyperlink r:id="rId9" w:history="1">
        <w:r w:rsidRPr="0052491B">
          <w:rPr>
            <w:rStyle w:val="Hipervnculo"/>
          </w:rPr>
          <w:t>https://www.academia.edu/31462484/</w:t>
        </w:r>
      </w:hyperlink>
    </w:p>
    <w:p w14:paraId="2902B748" w14:textId="77777777" w:rsidR="008A795F" w:rsidRPr="00A32E12" w:rsidRDefault="008A795F" w:rsidP="008A795F">
      <w:pPr>
        <w:ind w:left="709" w:hanging="709"/>
      </w:pPr>
      <w:r>
        <w:tab/>
        <w:t>2017</w:t>
      </w:r>
    </w:p>
    <w:p w14:paraId="683E19D3" w14:textId="77777777" w:rsidR="008A795F" w:rsidRPr="00427BF1" w:rsidRDefault="008A795F" w:rsidP="008A795F">
      <w:pPr>
        <w:ind w:hanging="709"/>
        <w:rPr>
          <w:color w:val="000000"/>
          <w:lang w:val="en-US"/>
        </w:rPr>
      </w:pPr>
      <w:r>
        <w:rPr>
          <w:color w:val="000000"/>
        </w:rPr>
        <w:t xml:space="preserve">_____. "Resurrección simbólica de Hamlet Shakespeare." </w:t>
      </w:r>
      <w:r w:rsidRPr="00427BF1">
        <w:rPr>
          <w:i/>
          <w:color w:val="000000"/>
          <w:lang w:val="en-US"/>
        </w:rPr>
        <w:t>ResearchGate</w:t>
      </w:r>
      <w:r w:rsidRPr="00427BF1">
        <w:rPr>
          <w:color w:val="000000"/>
          <w:lang w:val="en-US"/>
        </w:rPr>
        <w:t xml:space="preserve"> 17 Feb. 2017.*</w:t>
      </w:r>
    </w:p>
    <w:p w14:paraId="3171973C" w14:textId="77777777" w:rsidR="008A795F" w:rsidRPr="00427BF1" w:rsidRDefault="008A795F" w:rsidP="008A795F">
      <w:pPr>
        <w:ind w:hanging="709"/>
        <w:rPr>
          <w:color w:val="000000"/>
          <w:lang w:val="en-US"/>
        </w:rPr>
      </w:pPr>
      <w:r w:rsidRPr="00427BF1">
        <w:rPr>
          <w:color w:val="000000"/>
          <w:lang w:val="en-US"/>
        </w:rPr>
        <w:tab/>
      </w:r>
      <w:hyperlink r:id="rId10" w:history="1">
        <w:r w:rsidRPr="00427BF1">
          <w:rPr>
            <w:rStyle w:val="Hipervnculo"/>
            <w:lang w:val="en-US"/>
          </w:rPr>
          <w:t>https://www.researchgate.net/publication/313820345</w:t>
        </w:r>
      </w:hyperlink>
    </w:p>
    <w:p w14:paraId="6DC39BA1" w14:textId="77777777" w:rsidR="008A795F" w:rsidRPr="00427BF1" w:rsidRDefault="008A795F" w:rsidP="008A795F">
      <w:pPr>
        <w:ind w:hanging="709"/>
        <w:rPr>
          <w:color w:val="000000"/>
          <w:lang w:val="en-US"/>
        </w:rPr>
      </w:pPr>
      <w:r w:rsidRPr="00427BF1">
        <w:rPr>
          <w:color w:val="000000"/>
          <w:lang w:val="en-US"/>
        </w:rPr>
        <w:tab/>
        <w:t>2017</w:t>
      </w:r>
    </w:p>
    <w:p w14:paraId="04367098" w14:textId="77777777" w:rsidR="001A7A57" w:rsidRPr="00427BF1" w:rsidRDefault="008A795F" w:rsidP="001A7A57">
      <w:pPr>
        <w:rPr>
          <w:lang w:val="en-US"/>
        </w:rPr>
      </w:pPr>
      <w:r w:rsidRPr="00427BF1">
        <w:rPr>
          <w:lang w:val="en-US"/>
        </w:rPr>
        <w:t xml:space="preserve">_____. </w:t>
      </w:r>
      <w:r w:rsidR="001A7A57" w:rsidRPr="00427BF1">
        <w:rPr>
          <w:lang w:val="en-US"/>
        </w:rPr>
        <w:t xml:space="preserve">"Luto por anticipado." In García Landa, </w:t>
      </w:r>
      <w:r w:rsidR="001A7A57" w:rsidRPr="00427BF1">
        <w:rPr>
          <w:i/>
          <w:lang w:val="en-US"/>
        </w:rPr>
        <w:t>Vanity Fea</w:t>
      </w:r>
      <w:r w:rsidR="001A7A57" w:rsidRPr="00427BF1">
        <w:rPr>
          <w:lang w:val="en-US"/>
        </w:rPr>
        <w:t xml:space="preserve"> 29  May 2013.*</w:t>
      </w:r>
    </w:p>
    <w:p w14:paraId="378A297F" w14:textId="77777777" w:rsidR="001A7A57" w:rsidRPr="00427BF1" w:rsidRDefault="001A7A57" w:rsidP="001A7A57">
      <w:pPr>
        <w:rPr>
          <w:lang w:val="en-US"/>
        </w:rPr>
      </w:pPr>
      <w:r w:rsidRPr="00427BF1">
        <w:rPr>
          <w:lang w:val="en-US"/>
        </w:rPr>
        <w:tab/>
      </w:r>
      <w:hyperlink r:id="rId11" w:history="1">
        <w:r w:rsidRPr="00427BF1">
          <w:rPr>
            <w:rStyle w:val="Hipervnculo"/>
            <w:lang w:val="en-US"/>
          </w:rPr>
          <w:t>http://vanityfea.blogspot.com.es/2013/05/luto-por-anticipado.html</w:t>
        </w:r>
      </w:hyperlink>
    </w:p>
    <w:p w14:paraId="4A66C268" w14:textId="77777777" w:rsidR="001A7A57" w:rsidRPr="00427BF1" w:rsidRDefault="001A7A57" w:rsidP="001A7A57">
      <w:pPr>
        <w:rPr>
          <w:lang w:val="en-US"/>
        </w:rPr>
      </w:pPr>
      <w:r w:rsidRPr="00427BF1">
        <w:rPr>
          <w:lang w:val="en-US"/>
        </w:rPr>
        <w:tab/>
        <w:t>2013</w:t>
      </w:r>
    </w:p>
    <w:p w14:paraId="633CDE61" w14:textId="77777777" w:rsidR="005859AC" w:rsidRPr="00427BF1" w:rsidRDefault="005859AC" w:rsidP="005859AC">
      <w:pPr>
        <w:rPr>
          <w:lang w:val="en-US"/>
        </w:rPr>
      </w:pPr>
      <w:r w:rsidRPr="00427BF1">
        <w:rPr>
          <w:lang w:val="en-US"/>
        </w:rPr>
        <w:t xml:space="preserve">_____. "Mourning as Working-through (Dominick LaCapra)." In García Landa, </w:t>
      </w:r>
      <w:r w:rsidRPr="00427BF1">
        <w:rPr>
          <w:i/>
          <w:lang w:val="en-US"/>
        </w:rPr>
        <w:t>Vanity Fea</w:t>
      </w:r>
      <w:r w:rsidRPr="00427BF1">
        <w:rPr>
          <w:lang w:val="en-US"/>
        </w:rPr>
        <w:t xml:space="preserve"> 25 July 2013.*</w:t>
      </w:r>
    </w:p>
    <w:p w14:paraId="312C1DD5" w14:textId="77777777" w:rsidR="005859AC" w:rsidRPr="00427BF1" w:rsidRDefault="005859AC" w:rsidP="005859AC">
      <w:pPr>
        <w:rPr>
          <w:lang w:val="en-US"/>
        </w:rPr>
      </w:pPr>
      <w:r w:rsidRPr="00427BF1">
        <w:rPr>
          <w:lang w:val="en-US"/>
        </w:rPr>
        <w:tab/>
      </w:r>
      <w:hyperlink r:id="rId12" w:history="1">
        <w:r w:rsidRPr="00427BF1">
          <w:rPr>
            <w:rStyle w:val="Hipervnculo"/>
            <w:lang w:val="en-US"/>
          </w:rPr>
          <w:t>http://vanityfea.blogspot.com.es/2013/07/mourning-as-working-through.html</w:t>
        </w:r>
      </w:hyperlink>
    </w:p>
    <w:p w14:paraId="0481521E" w14:textId="77777777" w:rsidR="005859AC" w:rsidRPr="00427BF1" w:rsidRDefault="005859AC" w:rsidP="005859AC">
      <w:pPr>
        <w:rPr>
          <w:lang w:val="en-US"/>
        </w:rPr>
      </w:pPr>
      <w:r w:rsidRPr="00427BF1">
        <w:rPr>
          <w:lang w:val="en-US"/>
        </w:rPr>
        <w:tab/>
        <w:t>2013</w:t>
      </w:r>
    </w:p>
    <w:p w14:paraId="7038054A" w14:textId="77777777" w:rsidR="00926E17" w:rsidRPr="00427BF1" w:rsidRDefault="00926E17" w:rsidP="00926E17">
      <w:pPr>
        <w:rPr>
          <w:szCs w:val="28"/>
          <w:lang w:val="en-US"/>
        </w:rPr>
      </w:pPr>
      <w:r w:rsidRPr="00427BF1">
        <w:rPr>
          <w:szCs w:val="28"/>
          <w:lang w:val="en-US"/>
        </w:rPr>
        <w:t xml:space="preserve">_____. "What Ceremony Else." In García Landa, </w:t>
      </w:r>
      <w:r w:rsidRPr="00427BF1">
        <w:rPr>
          <w:i/>
          <w:szCs w:val="28"/>
          <w:lang w:val="en-US"/>
        </w:rPr>
        <w:t>Vanity Fea</w:t>
      </w:r>
      <w:r w:rsidRPr="00427BF1">
        <w:rPr>
          <w:szCs w:val="28"/>
          <w:lang w:val="en-US"/>
        </w:rPr>
        <w:t xml:space="preserve"> 5 June 2014.* (Christopher Rush; Hamnet, mourning).</w:t>
      </w:r>
    </w:p>
    <w:p w14:paraId="302FD129" w14:textId="77777777" w:rsidR="00926E17" w:rsidRPr="00427BF1" w:rsidRDefault="00926E17" w:rsidP="00926E17">
      <w:pPr>
        <w:rPr>
          <w:szCs w:val="28"/>
          <w:lang w:val="en-US"/>
        </w:rPr>
      </w:pPr>
      <w:r w:rsidRPr="00427BF1">
        <w:rPr>
          <w:szCs w:val="28"/>
          <w:lang w:val="en-US"/>
        </w:rPr>
        <w:tab/>
      </w:r>
      <w:hyperlink r:id="rId13" w:history="1">
        <w:r w:rsidRPr="00427BF1">
          <w:rPr>
            <w:rStyle w:val="Hipervnculo"/>
            <w:szCs w:val="28"/>
            <w:lang w:val="en-US"/>
          </w:rPr>
          <w:t>http://vanityfea.blogspot.com.es/2014/06/what-ceremony-else.html</w:t>
        </w:r>
      </w:hyperlink>
    </w:p>
    <w:p w14:paraId="3577CD50" w14:textId="77777777" w:rsidR="00926E17" w:rsidRPr="00427BF1" w:rsidRDefault="00926E17" w:rsidP="00926E17">
      <w:pPr>
        <w:rPr>
          <w:szCs w:val="28"/>
          <w:lang w:val="en-US"/>
        </w:rPr>
      </w:pPr>
      <w:r w:rsidRPr="00427BF1">
        <w:rPr>
          <w:szCs w:val="28"/>
          <w:lang w:val="en-US"/>
        </w:rPr>
        <w:tab/>
        <w:t>2014</w:t>
      </w:r>
    </w:p>
    <w:p w14:paraId="500C5179" w14:textId="77777777" w:rsidR="0070120F" w:rsidRPr="00427BF1" w:rsidRDefault="0070120F">
      <w:pPr>
        <w:ind w:right="58"/>
        <w:rPr>
          <w:lang w:val="en-US"/>
        </w:rPr>
      </w:pPr>
      <w:r w:rsidRPr="00427BF1">
        <w:rPr>
          <w:lang w:val="en-US"/>
        </w:rPr>
        <w:t xml:space="preserve">Gorer, Geoffrey. </w:t>
      </w:r>
      <w:r w:rsidRPr="00427BF1">
        <w:rPr>
          <w:i/>
          <w:lang w:val="en-US"/>
        </w:rPr>
        <w:t>Death, Grief and Mourning in Contemporary Britain.</w:t>
      </w:r>
      <w:r w:rsidRPr="00427BF1">
        <w:rPr>
          <w:lang w:val="en-US"/>
        </w:rPr>
        <w:t xml:space="preserve"> London: Tavistock Publications, 1965.</w:t>
      </w:r>
    </w:p>
    <w:p w14:paraId="039E7FE1" w14:textId="77777777" w:rsidR="004874B1" w:rsidRPr="00427BF1" w:rsidRDefault="004874B1" w:rsidP="004874B1">
      <w:pPr>
        <w:tabs>
          <w:tab w:val="right" w:pos="8080"/>
        </w:tabs>
        <w:rPr>
          <w:lang w:val="en-US"/>
        </w:rPr>
      </w:pPr>
      <w:r w:rsidRPr="00427BF1">
        <w:rPr>
          <w:lang w:val="en-US"/>
        </w:rPr>
        <w:t xml:space="preserve">Granek, Leeat. "Mourning Sickness: The Politizations of Grief." </w:t>
      </w:r>
      <w:r w:rsidRPr="00427BF1">
        <w:rPr>
          <w:i/>
          <w:lang w:val="en-US"/>
        </w:rPr>
        <w:t>Review of General Psychology</w:t>
      </w:r>
      <w:r w:rsidRPr="00427BF1">
        <w:rPr>
          <w:lang w:val="en-US"/>
        </w:rPr>
        <w:t xml:space="preserve"> 18.2 (2014): 61-68.</w:t>
      </w:r>
    </w:p>
    <w:p w14:paraId="729C83F2" w14:textId="77777777" w:rsidR="001349BD" w:rsidRPr="00427BF1" w:rsidRDefault="001349BD" w:rsidP="001349BD">
      <w:pPr>
        <w:tabs>
          <w:tab w:val="left" w:pos="1867"/>
        </w:tabs>
        <w:rPr>
          <w:lang w:val="en-US"/>
        </w:rPr>
      </w:pPr>
      <w:r w:rsidRPr="00427BF1">
        <w:rPr>
          <w:lang w:val="en-US"/>
        </w:rPr>
        <w:t xml:space="preserve">Hühn, Peter. "2. Mourning the Death of a Beloved Person." In </w:t>
      </w:r>
      <w:r w:rsidRPr="00427BF1">
        <w:rPr>
          <w:i/>
          <w:lang w:val="en-US"/>
        </w:rPr>
        <w:t>Facing Loss and Death: Narrative and Eventfulness in Lyric Poetry.</w:t>
      </w:r>
      <w:r w:rsidRPr="00427BF1">
        <w:rPr>
          <w:lang w:val="en-US"/>
        </w:rPr>
        <w:t xml:space="preserve"> By Peter Hühn, with contributions by Britta Goerke, Heilna du Plooy, and Stefan Schenk-Haupt. (Narratologia, 55). Berlin and Boston: Walter de Gruyter, 2016. 15-60.*</w:t>
      </w:r>
    </w:p>
    <w:p w14:paraId="797ED75E" w14:textId="77777777" w:rsidR="009D7DC7" w:rsidRPr="00427BF1" w:rsidRDefault="009D7DC7" w:rsidP="009D7DC7">
      <w:pPr>
        <w:tabs>
          <w:tab w:val="left" w:pos="1867"/>
        </w:tabs>
        <w:rPr>
          <w:lang w:val="en-US"/>
        </w:rPr>
      </w:pPr>
      <w:r w:rsidRPr="00427BF1">
        <w:rPr>
          <w:lang w:val="en-US"/>
        </w:rPr>
        <w:t xml:space="preserve">_____. "2.6. Eavan Boland: 'The Blossom' and 'The Pomegranate'." (2. "Mourning the Death of a Beloved Person."). In </w:t>
      </w:r>
      <w:r w:rsidRPr="00427BF1">
        <w:rPr>
          <w:i/>
          <w:lang w:val="en-US"/>
        </w:rPr>
        <w:t>Facing Loss and Death: Narrative and Eventfulness in Lyric Poetry.</w:t>
      </w:r>
      <w:r w:rsidRPr="00427BF1">
        <w:rPr>
          <w:lang w:val="en-US"/>
        </w:rPr>
        <w:t xml:space="preserve"> By Peter Hühn, with contributions by Britta Goerke, Heilna du Plooy, and Stefan Schenk-Haupt. (Narratologia, 55). Berlin and Boston: Walter de Gruyter, 2016. 45-53.*</w:t>
      </w:r>
    </w:p>
    <w:p w14:paraId="1219261D" w14:textId="77777777" w:rsidR="0070120F" w:rsidRPr="00427BF1" w:rsidRDefault="0070120F" w:rsidP="0070120F">
      <w:pPr>
        <w:rPr>
          <w:lang w:val="en-US"/>
        </w:rPr>
      </w:pPr>
      <w:r w:rsidRPr="00427BF1">
        <w:rPr>
          <w:lang w:val="en-US"/>
        </w:rPr>
        <w:t xml:space="preserve">Hussain, Ali J. "The Mourning of History and the History of Mourning: The Evolution of Ritual Commemoration of the Battle of Karbala." </w:t>
      </w:r>
      <w:r w:rsidRPr="00427BF1">
        <w:rPr>
          <w:i/>
          <w:lang w:val="en-US"/>
        </w:rPr>
        <w:t>Comparative Studies of South Asia, Africa and the Middle East</w:t>
      </w:r>
      <w:r w:rsidRPr="00427BF1">
        <w:rPr>
          <w:lang w:val="en-US"/>
        </w:rPr>
        <w:t xml:space="preserve"> 25.1 (2005): 78-88.   </w:t>
      </w:r>
    </w:p>
    <w:p w14:paraId="69D7EED7" w14:textId="77777777" w:rsidR="006A0C43" w:rsidRDefault="006A0C43" w:rsidP="006A0C43">
      <w:pPr>
        <w:ind w:left="709" w:hanging="709"/>
      </w:pPr>
      <w:r>
        <w:lastRenderedPageBreak/>
        <w:t>Marqueta Calvo, Elena. "El Sujeto afectivo en Roland Barthes: La vivencia del duelo." Paper presented at the conference 'Representación y hermenéutica de las emociones', Universidad de Zaragoza, Facultad de Filosofía y Letras, 20-21 June 2017.*</w:t>
      </w:r>
    </w:p>
    <w:p w14:paraId="441C4AFD" w14:textId="2196635C" w:rsidR="006416B0" w:rsidRPr="006416B0" w:rsidRDefault="006416B0" w:rsidP="006416B0">
      <w:pPr>
        <w:rPr>
          <w:lang w:val="en-US"/>
        </w:rPr>
      </w:pPr>
      <w:r>
        <w:rPr>
          <w:lang w:val="en-US"/>
        </w:rPr>
        <w:t>Martínez Falquina, Luisa.</w:t>
      </w:r>
      <w:r w:rsidRPr="00C4438E">
        <w:rPr>
          <w:lang w:val="en-US"/>
        </w:rPr>
        <w:t xml:space="preserve"> "Louise Erdrich's </w:t>
      </w:r>
      <w:r w:rsidRPr="00C4438E">
        <w:rPr>
          <w:i/>
          <w:lang w:val="en-US"/>
        </w:rPr>
        <w:t>Future Home of the Living God:</w:t>
      </w:r>
      <w:r w:rsidRPr="00C4438E">
        <w:rPr>
          <w:lang w:val="en-US"/>
        </w:rPr>
        <w:t xml:space="preserve"> Uncertainty, Prolepti</w:t>
      </w:r>
      <w:r>
        <w:rPr>
          <w:lang w:val="en-US"/>
        </w:rPr>
        <w:t>c</w:t>
      </w:r>
      <w:r w:rsidRPr="00C4438E">
        <w:rPr>
          <w:lang w:val="en-US"/>
        </w:rPr>
        <w:t xml:space="preserve"> Mourning and Relationality in Native Dystopia." </w:t>
      </w:r>
      <w:r w:rsidRPr="006416B0">
        <w:rPr>
          <w:i/>
          <w:lang w:val="en-US"/>
        </w:rPr>
        <w:t>Atlantis</w:t>
      </w:r>
      <w:r w:rsidRPr="006416B0">
        <w:rPr>
          <w:lang w:val="en-US"/>
        </w:rPr>
        <w:t xml:space="preserve"> 41.2 (Dec. 2019): 161-78.* (Novel, 2017).</w:t>
      </w:r>
    </w:p>
    <w:p w14:paraId="0C75B03E" w14:textId="77777777" w:rsidR="006416B0" w:rsidRPr="006416B0" w:rsidRDefault="006416B0" w:rsidP="006416B0">
      <w:pPr>
        <w:rPr>
          <w:lang w:val="en-US"/>
        </w:rPr>
      </w:pPr>
      <w:r w:rsidRPr="006416B0">
        <w:rPr>
          <w:lang w:val="en-US"/>
        </w:rPr>
        <w:tab/>
        <w:t xml:space="preserve">DOI: </w:t>
      </w:r>
      <w:hyperlink r:id="rId14" w:history="1">
        <w:r w:rsidRPr="006416B0">
          <w:rPr>
            <w:rStyle w:val="Hipervnculo"/>
            <w:lang w:val="en-US"/>
          </w:rPr>
          <w:t>http://doi.org/10.28914/Atlantis-2019-41.2.08</w:t>
        </w:r>
      </w:hyperlink>
    </w:p>
    <w:p w14:paraId="19F6F652" w14:textId="77777777" w:rsidR="006416B0" w:rsidRPr="006416B0" w:rsidRDefault="006416B0" w:rsidP="006416B0">
      <w:pPr>
        <w:rPr>
          <w:lang w:val="en-US"/>
        </w:rPr>
      </w:pPr>
      <w:r w:rsidRPr="006416B0">
        <w:rPr>
          <w:lang w:val="en-US"/>
        </w:rPr>
        <w:tab/>
        <w:t>2019</w:t>
      </w:r>
    </w:p>
    <w:p w14:paraId="1BF292D0" w14:textId="77777777" w:rsidR="0070120F" w:rsidRPr="00427BF1" w:rsidRDefault="0070120F" w:rsidP="0070120F">
      <w:pPr>
        <w:rPr>
          <w:lang w:val="en-US"/>
        </w:rPr>
      </w:pPr>
      <w:r w:rsidRPr="00427BF1">
        <w:rPr>
          <w:lang w:val="en-US"/>
        </w:rPr>
        <w:t xml:space="preserve">Miller, Nancy K. </w:t>
      </w:r>
      <w:r w:rsidRPr="00427BF1">
        <w:rPr>
          <w:i/>
          <w:lang w:val="en-US"/>
        </w:rPr>
        <w:t>Bequest and Betrayal: Memoirs of a Parent's Death.</w:t>
      </w:r>
      <w:r w:rsidRPr="00427BF1">
        <w:rPr>
          <w:lang w:val="en-US"/>
        </w:rPr>
        <w:t xml:space="preserve"> New York: Oxford UP, 1997. (Philip Roth, Barthes, Vivian Gornick, de Beauvoir, Adrienne Rich, Carolyn Steedman, Annie Ernaux, Art Spiegelman, Susan Cheever, Lynn Redgrave).</w:t>
      </w:r>
    </w:p>
    <w:p w14:paraId="43F6EDD5" w14:textId="77777777" w:rsidR="00DC6A17" w:rsidRPr="00427BF1" w:rsidRDefault="00DC6A17" w:rsidP="00DC6A17">
      <w:pPr>
        <w:pStyle w:val="Normal1"/>
        <w:tabs>
          <w:tab w:val="left" w:pos="5573"/>
        </w:tabs>
        <w:ind w:left="709" w:right="0" w:hanging="709"/>
        <w:rPr>
          <w:lang w:val="en-US"/>
        </w:rPr>
      </w:pPr>
      <w:r w:rsidRPr="00427BF1">
        <w:rPr>
          <w:lang w:val="en-US"/>
        </w:rPr>
        <w:t xml:space="preserve">Rickels, Laurence. </w:t>
      </w:r>
      <w:r w:rsidRPr="00427BF1">
        <w:rPr>
          <w:i/>
          <w:lang w:val="en-US"/>
        </w:rPr>
        <w:t xml:space="preserve">Aberrations of Mourning. </w:t>
      </w:r>
      <w:r w:rsidRPr="00427BF1">
        <w:rPr>
          <w:lang w:val="en-US"/>
        </w:rPr>
        <w:t>Detroit: Wayne State UP, 1988.</w:t>
      </w:r>
    </w:p>
    <w:p w14:paraId="730EEE06" w14:textId="77777777" w:rsidR="002D6046" w:rsidRPr="00427BF1" w:rsidRDefault="002D6046" w:rsidP="002D6046">
      <w:pPr>
        <w:ind w:left="709" w:hanging="709"/>
        <w:rPr>
          <w:rFonts w:eastAsia="Times New Roman"/>
          <w:szCs w:val="28"/>
          <w:lang w:val="en-US" w:eastAsia="en-US"/>
        </w:rPr>
      </w:pPr>
      <w:r w:rsidRPr="00427BF1">
        <w:rPr>
          <w:rFonts w:eastAsia="Times New Roman"/>
          <w:szCs w:val="28"/>
          <w:lang w:val="en-US" w:eastAsia="en-US"/>
        </w:rPr>
        <w:t xml:space="preserve">Rose, Gillian. </w:t>
      </w:r>
      <w:r w:rsidRPr="00427BF1">
        <w:rPr>
          <w:rFonts w:eastAsia="Times New Roman"/>
          <w:i/>
          <w:szCs w:val="28"/>
          <w:lang w:val="en-US" w:eastAsia="en-US"/>
        </w:rPr>
        <w:t>Mourning Becomes the Law: Philosophy and Representation.</w:t>
      </w:r>
      <w:r w:rsidRPr="00427BF1">
        <w:rPr>
          <w:rFonts w:eastAsia="Times New Roman"/>
          <w:szCs w:val="28"/>
          <w:lang w:val="en-US" w:eastAsia="en-US"/>
        </w:rPr>
        <w:t xml:space="preserve"> Cambridge, 1996.</w:t>
      </w:r>
    </w:p>
    <w:p w14:paraId="1ECE60BB" w14:textId="77777777" w:rsidR="0070120F" w:rsidRPr="00427BF1" w:rsidRDefault="0070120F" w:rsidP="0070120F">
      <w:pPr>
        <w:rPr>
          <w:lang w:val="en-US"/>
        </w:rPr>
      </w:pPr>
      <w:r w:rsidRPr="00427BF1">
        <w:rPr>
          <w:lang w:val="en-US"/>
        </w:rPr>
        <w:t xml:space="preserve">Sánchez Pardo, Esther. "Poetry and Cultural Memory: the Work of Mourning and Beyond." In </w:t>
      </w:r>
      <w:r w:rsidRPr="00427BF1">
        <w:rPr>
          <w:i/>
          <w:lang w:val="en-US"/>
        </w:rPr>
        <w:t>A View from the South: Contemporary English and American Studies.</w:t>
      </w:r>
      <w:r w:rsidRPr="00427BF1">
        <w:rPr>
          <w:lang w:val="en-US"/>
        </w:rPr>
        <w:t xml:space="preserve"> </w:t>
      </w:r>
      <w:r>
        <w:t xml:space="preserve">(34th AEDEAN International Conference). Ed. José R. Ibáñez Ibáñez and José Francisco Fernández Sánchez. CD-ROM. Almería: AEDEAN / U de Almería / Ministerio de Ciencia e Innovación, 2011. </w:t>
      </w:r>
      <w:r w:rsidRPr="00427BF1">
        <w:rPr>
          <w:lang w:val="en-US"/>
        </w:rPr>
        <w:t>115-20.* (Traumas).</w:t>
      </w:r>
    </w:p>
    <w:p w14:paraId="6E61A5D8" w14:textId="77777777" w:rsidR="002D6046" w:rsidRPr="00427BF1" w:rsidRDefault="002D6046" w:rsidP="002D6046">
      <w:pPr>
        <w:ind w:left="709" w:hanging="709"/>
        <w:rPr>
          <w:rFonts w:eastAsia="Times New Roman"/>
          <w:szCs w:val="28"/>
          <w:lang w:val="en-US" w:eastAsia="en-US"/>
        </w:rPr>
      </w:pPr>
      <w:r w:rsidRPr="00427BF1">
        <w:rPr>
          <w:rFonts w:eastAsia="Times New Roman"/>
          <w:szCs w:val="28"/>
          <w:lang w:val="en-US" w:eastAsia="en-US"/>
        </w:rPr>
        <w:t xml:space="preserve">Santner, Eric L. </w:t>
      </w:r>
      <w:r w:rsidRPr="00427BF1">
        <w:rPr>
          <w:rFonts w:eastAsia="Times New Roman"/>
          <w:i/>
          <w:szCs w:val="28"/>
          <w:lang w:val="en-US" w:eastAsia="en-US"/>
        </w:rPr>
        <w:t>Stranded Objects: Mourning, Memory, and Film in Postwar Germany.</w:t>
      </w:r>
      <w:r w:rsidRPr="00427BF1">
        <w:rPr>
          <w:rFonts w:eastAsia="Times New Roman"/>
          <w:szCs w:val="28"/>
          <w:lang w:val="en-US" w:eastAsia="en-US"/>
        </w:rPr>
        <w:t xml:space="preserve"> Ithaca (NY), 1990.</w:t>
      </w:r>
    </w:p>
    <w:p w14:paraId="326C6AEA" w14:textId="77777777" w:rsidR="00427BF1" w:rsidRPr="0015470E" w:rsidRDefault="00427BF1" w:rsidP="00427BF1">
      <w:pPr>
        <w:rPr>
          <w:lang w:val="en-US"/>
        </w:rPr>
      </w:pPr>
      <w:r>
        <w:rPr>
          <w:lang w:val="en-US"/>
        </w:rPr>
        <w:t xml:space="preserve">Sprengnether, Madelon. </w:t>
      </w:r>
      <w:r>
        <w:rPr>
          <w:i/>
          <w:lang w:val="en-US"/>
        </w:rPr>
        <w:t>Mourning Freud.</w:t>
      </w:r>
      <w:r>
        <w:rPr>
          <w:lang w:val="en-US"/>
        </w:rPr>
        <w:t xml:space="preserve"> Bloomsbury Academic, 2018.</w:t>
      </w:r>
    </w:p>
    <w:p w14:paraId="33244D59" w14:textId="77777777" w:rsidR="00B05CD1" w:rsidRPr="00427BF1" w:rsidRDefault="00B05CD1" w:rsidP="00B05CD1">
      <w:pPr>
        <w:rPr>
          <w:rFonts w:eastAsia="Times New Roman"/>
          <w:lang w:val="en-US"/>
        </w:rPr>
      </w:pPr>
      <w:r w:rsidRPr="00427BF1">
        <w:rPr>
          <w:rFonts w:eastAsia="Times New Roman"/>
          <w:lang w:val="en-US"/>
        </w:rPr>
        <w:t xml:space="preserve">Starobinski, Jean. </w:t>
      </w:r>
      <w:r>
        <w:rPr>
          <w:rFonts w:eastAsia="Times New Roman"/>
        </w:rPr>
        <w:t xml:space="preserve">"La leçon de la nostalgie." In Starobinski, </w:t>
      </w:r>
      <w:r>
        <w:rPr>
          <w:rFonts w:eastAsia="Times New Roman"/>
          <w:i/>
        </w:rPr>
        <w:t>L'Encre de la mélancolie.</w:t>
      </w:r>
      <w:r>
        <w:rPr>
          <w:rFonts w:eastAsia="Times New Roman"/>
        </w:rPr>
        <w:t xml:space="preserve"> Paris: Éditions du Seuil, 2012.*  (L'invention d'une maladie. Une variété du deuil. Les bruits de la nature. </w:t>
      </w:r>
      <w:r w:rsidRPr="00427BF1">
        <w:rPr>
          <w:rFonts w:eastAsia="Times New Roman"/>
          <w:lang w:val="en-US"/>
        </w:rPr>
        <w:t>La nuit de Troie).</w:t>
      </w:r>
    </w:p>
    <w:p w14:paraId="12B82F2B" w14:textId="77777777" w:rsidR="0070120F" w:rsidRPr="005F1BC2" w:rsidRDefault="0070120F" w:rsidP="0070120F">
      <w:r w:rsidRPr="00427BF1">
        <w:rPr>
          <w:lang w:val="en-US"/>
        </w:rPr>
        <w:t xml:space="preserve">Watkin, William. </w:t>
      </w:r>
      <w:r w:rsidRPr="00427BF1">
        <w:rPr>
          <w:i/>
          <w:lang w:val="en-US"/>
        </w:rPr>
        <w:t xml:space="preserve">On Mourning: Theories of Loss in Modern Literature. </w:t>
      </w:r>
      <w:r w:rsidRPr="005F1BC2">
        <w:t>Edinburgh: Edinburgh UP, 2004.</w:t>
      </w:r>
    </w:p>
    <w:p w14:paraId="3EF6444F" w14:textId="77777777" w:rsidR="0070120F" w:rsidRPr="00427BF1" w:rsidRDefault="0070120F">
      <w:pPr>
        <w:rPr>
          <w:color w:val="000000"/>
          <w:lang w:val="en-US"/>
        </w:rPr>
      </w:pPr>
      <w:r>
        <w:rPr>
          <w:color w:val="000000"/>
        </w:rPr>
        <w:t xml:space="preserve">Winnicott, D. W. "Debate sobre la aflicción y el duelo en la infancia." </w:t>
      </w:r>
      <w:r w:rsidRPr="00427BF1">
        <w:rPr>
          <w:color w:val="000000"/>
          <w:lang w:val="en-US"/>
        </w:rPr>
        <w:t xml:space="preserve">1953. In "John Bowlby." From D. W. Winnicott, </w:t>
      </w:r>
      <w:r w:rsidRPr="00427BF1">
        <w:rPr>
          <w:i/>
          <w:color w:val="000000"/>
          <w:lang w:val="en-US"/>
        </w:rPr>
        <w:t>Psychoanalytic Explorations.</w:t>
      </w:r>
      <w:r w:rsidRPr="00427BF1">
        <w:rPr>
          <w:color w:val="000000"/>
          <w:lang w:val="en-US"/>
        </w:rPr>
        <w:t xml:space="preserve"> In D. W. Winnicott, </w:t>
      </w:r>
      <w:r w:rsidRPr="00427BF1">
        <w:rPr>
          <w:i/>
          <w:color w:val="000000"/>
          <w:lang w:val="en-US"/>
        </w:rPr>
        <w:t>Obras escogidas II.</w:t>
      </w:r>
      <w:r w:rsidRPr="00427BF1">
        <w:rPr>
          <w:color w:val="000000"/>
          <w:lang w:val="en-US"/>
        </w:rPr>
        <w:t xml:space="preserve"> Barcelona: RBA, 2006. 455-61.*</w:t>
      </w:r>
    </w:p>
    <w:p w14:paraId="08A773AD" w14:textId="77777777" w:rsidR="0070120F" w:rsidRPr="00427BF1" w:rsidRDefault="0070120F">
      <w:pPr>
        <w:ind w:right="58"/>
        <w:rPr>
          <w:lang w:val="en-US"/>
        </w:rPr>
      </w:pPr>
    </w:p>
    <w:p w14:paraId="1B0D79AF" w14:textId="77777777" w:rsidR="0070120F" w:rsidRPr="00427BF1" w:rsidRDefault="0070120F">
      <w:pPr>
        <w:ind w:right="58"/>
        <w:rPr>
          <w:lang w:val="en-US"/>
        </w:rPr>
      </w:pPr>
    </w:p>
    <w:p w14:paraId="6F01ED23" w14:textId="77777777" w:rsidR="0070120F" w:rsidRPr="00427BF1" w:rsidRDefault="0070120F">
      <w:pPr>
        <w:ind w:right="58"/>
        <w:rPr>
          <w:lang w:val="en-US"/>
        </w:rPr>
      </w:pPr>
    </w:p>
    <w:p w14:paraId="37F34B41" w14:textId="77777777" w:rsidR="0070120F" w:rsidRPr="00427BF1" w:rsidRDefault="0070120F">
      <w:pPr>
        <w:ind w:right="58"/>
        <w:rPr>
          <w:lang w:val="en-US"/>
        </w:rPr>
      </w:pPr>
    </w:p>
    <w:p w14:paraId="0B9ADA0D" w14:textId="77777777" w:rsidR="0070120F" w:rsidRPr="00427BF1" w:rsidRDefault="0070120F">
      <w:pPr>
        <w:ind w:right="58"/>
        <w:rPr>
          <w:lang w:val="en-US"/>
        </w:rPr>
      </w:pPr>
      <w:r w:rsidRPr="00427BF1">
        <w:rPr>
          <w:lang w:val="en-US"/>
        </w:rPr>
        <w:lastRenderedPageBreak/>
        <w:t>Films</w:t>
      </w:r>
    </w:p>
    <w:p w14:paraId="4EABEB9B" w14:textId="77777777" w:rsidR="0070120F" w:rsidRPr="00427BF1" w:rsidRDefault="0070120F">
      <w:pPr>
        <w:ind w:right="58"/>
        <w:rPr>
          <w:lang w:val="en-US"/>
        </w:rPr>
      </w:pPr>
    </w:p>
    <w:p w14:paraId="347A6CB4" w14:textId="77777777" w:rsidR="0070120F" w:rsidRPr="00427BF1" w:rsidRDefault="0070120F">
      <w:pPr>
        <w:ind w:right="58"/>
        <w:rPr>
          <w:lang w:val="en-US"/>
        </w:rPr>
      </w:pPr>
    </w:p>
    <w:p w14:paraId="2D51666C" w14:textId="77777777" w:rsidR="00107401" w:rsidRPr="00427BF1" w:rsidRDefault="00107401" w:rsidP="00107401">
      <w:pPr>
        <w:rPr>
          <w:lang w:val="en-US"/>
        </w:rPr>
      </w:pPr>
      <w:r w:rsidRPr="00427BF1">
        <w:rPr>
          <w:rFonts w:eastAsia="Times New Roman"/>
          <w:i/>
          <w:lang w:val="en-US"/>
        </w:rPr>
        <w:t xml:space="preserve">The Aftermath. </w:t>
      </w:r>
      <w:r w:rsidRPr="00427BF1">
        <w:rPr>
          <w:rFonts w:eastAsia="Times New Roman"/>
          <w:lang w:val="en-US"/>
        </w:rPr>
        <w:t xml:space="preserve">Dir. James Kent. Cast: Keira Knightley, Alexander Skarsgård, Jason Clarke, Kate Phillips, Claudia Vaseková, Fionn O'Shea, Alexander Scheer, Tom Bell, Frederick Preston, Joseph Arkley, Jim High, Abigail Rice, Anna Katharina Schimrigk, Jannik Schümann, Flora Thiemann. UK, 2019.* (Spanish title: </w:t>
      </w:r>
      <w:r w:rsidRPr="00427BF1">
        <w:rPr>
          <w:rFonts w:eastAsia="Times New Roman"/>
          <w:i/>
          <w:lang w:val="en-US"/>
        </w:rPr>
        <w:t>El día que vendrá</w:t>
      </w:r>
      <w:r w:rsidRPr="00427BF1">
        <w:rPr>
          <w:rFonts w:eastAsia="Times New Roman"/>
          <w:lang w:val="en-US"/>
        </w:rPr>
        <w:t>).</w:t>
      </w:r>
    </w:p>
    <w:p w14:paraId="26D31A39" w14:textId="77777777" w:rsidR="00107401" w:rsidRPr="00427BF1" w:rsidRDefault="00107401">
      <w:pPr>
        <w:rPr>
          <w:i/>
          <w:lang w:val="en-US"/>
        </w:rPr>
      </w:pPr>
    </w:p>
    <w:p w14:paraId="57A91599" w14:textId="77777777" w:rsidR="0070120F" w:rsidRPr="00427BF1" w:rsidRDefault="0070120F">
      <w:pPr>
        <w:rPr>
          <w:lang w:val="en-US"/>
        </w:rPr>
      </w:pPr>
      <w:r w:rsidRPr="00427BF1">
        <w:rPr>
          <w:i/>
          <w:lang w:val="en-US"/>
        </w:rPr>
        <w:t>An Unfinished Life.</w:t>
      </w:r>
      <w:r w:rsidRPr="00427BF1">
        <w:rPr>
          <w:lang w:val="en-US"/>
        </w:rPr>
        <w:t xml:space="preserve"> Dir. Lasse Hallström. Screenplay by Mark Spragg and Virginia Korus Spragg. Cast: Robert Redford, Jennifer Lopez, Morgan Freeman, Becca Gardner, Josh Lucas, Damian Lewis. Cinematography by Oliver Stapleton. Prod. des. David Gropman. Art dir. Karen Schulz Gropman, James Steuart. Ed. Andrew Mondshein. Music by Deborah Lurie. Exec. prod. Su Armstrong et al. Prod. leslie Holleran, Alan Ladd Jr., Keliann Ladd. 2005.</w:t>
      </w:r>
    </w:p>
    <w:p w14:paraId="0CAE711E" w14:textId="77777777" w:rsidR="0070120F" w:rsidRPr="00427BF1" w:rsidRDefault="0070120F">
      <w:pPr>
        <w:rPr>
          <w:lang w:val="en-US"/>
        </w:rPr>
      </w:pPr>
      <w:r>
        <w:t xml:space="preserve">_____, dir. </w:t>
      </w:r>
      <w:r>
        <w:rPr>
          <w:i/>
        </w:rPr>
        <w:t>Una vida por delante.</w:t>
      </w:r>
      <w:r>
        <w:t xml:space="preserve"> </w:t>
      </w:r>
      <w:r w:rsidRPr="00427BF1">
        <w:rPr>
          <w:lang w:val="en-US"/>
        </w:rPr>
        <w:t>DVD (English, subtitled in English and Spanish). Barcelona: DeAPlaneta / SAV / RBA-SpeakUp, 2006.*</w:t>
      </w:r>
    </w:p>
    <w:p w14:paraId="1B3639E8" w14:textId="77777777" w:rsidR="0070120F" w:rsidRPr="00DB4CCF" w:rsidRDefault="0070120F" w:rsidP="0070120F">
      <w:pPr>
        <w:ind w:right="-1"/>
      </w:pPr>
      <w:r w:rsidRPr="00427BF1">
        <w:rPr>
          <w:i/>
          <w:lang w:val="en-US"/>
        </w:rPr>
        <w:t>Still Walking (Aruitemo aruitemo).</w:t>
      </w:r>
      <w:r w:rsidRPr="00427BF1">
        <w:rPr>
          <w:lang w:val="en-US"/>
        </w:rPr>
        <w:t xml:space="preserve"> Written and dir. Hirozaku Kore-eda. Cast: Hiroshi Abe, Yui Natsukawa, You, Kazuya Takahashi, Shohei Tanaka, Kirin Kiki, Yoshio Harada. </w:t>
      </w:r>
      <w:r>
        <w:t>2008.*</w:t>
      </w:r>
    </w:p>
    <w:p w14:paraId="0A5840FE" w14:textId="77777777" w:rsidR="0070120F" w:rsidRDefault="0070120F"/>
    <w:p w14:paraId="76C1FD3A" w14:textId="77777777" w:rsidR="0070120F" w:rsidRDefault="0070120F">
      <w:pPr>
        <w:ind w:right="58"/>
      </w:pPr>
    </w:p>
    <w:p w14:paraId="0B1C99AD" w14:textId="77777777" w:rsidR="0070120F" w:rsidRDefault="0070120F">
      <w:pPr>
        <w:rPr>
          <w:b/>
        </w:rPr>
      </w:pPr>
    </w:p>
    <w:p w14:paraId="63404236" w14:textId="77777777" w:rsidR="0070120F" w:rsidRDefault="0070120F">
      <w:pPr>
        <w:rPr>
          <w:b/>
        </w:rPr>
      </w:pPr>
    </w:p>
    <w:p w14:paraId="3338EC95" w14:textId="77777777" w:rsidR="0070120F" w:rsidRDefault="0070120F"/>
    <w:p w14:paraId="29D8D73D" w14:textId="77777777" w:rsidR="0070120F" w:rsidRDefault="0070120F">
      <w:r>
        <w:t>Literature</w:t>
      </w:r>
    </w:p>
    <w:p w14:paraId="7EC60118" w14:textId="77777777" w:rsidR="0070120F" w:rsidRDefault="0070120F"/>
    <w:p w14:paraId="0D24EFEE" w14:textId="77777777" w:rsidR="0070120F" w:rsidRDefault="0070120F"/>
    <w:p w14:paraId="5D153AD3" w14:textId="77777777" w:rsidR="0070120F" w:rsidRPr="00D544E7" w:rsidRDefault="0070120F">
      <w:r>
        <w:t xml:space="preserve">Aldecoa, Josefina R. </w:t>
      </w:r>
      <w:r>
        <w:rPr>
          <w:i/>
        </w:rPr>
        <w:t>Mujeres de negro.</w:t>
      </w:r>
      <w:r>
        <w:t xml:space="preserve"> Novel. 1994.</w:t>
      </w:r>
    </w:p>
    <w:p w14:paraId="127EA7CB" w14:textId="77777777" w:rsidR="0070120F" w:rsidRPr="00427BF1" w:rsidRDefault="0070120F">
      <w:pPr>
        <w:ind w:left="0" w:firstLine="0"/>
        <w:jc w:val="left"/>
        <w:rPr>
          <w:color w:val="000000"/>
          <w:lang w:val="en-US"/>
        </w:rPr>
      </w:pPr>
      <w:r>
        <w:rPr>
          <w:color w:val="000000"/>
        </w:rPr>
        <w:t xml:space="preserve">Allende, Isabel. </w:t>
      </w:r>
      <w:r>
        <w:rPr>
          <w:i/>
          <w:color w:val="000000"/>
        </w:rPr>
        <w:t>La suma de los días.</w:t>
      </w:r>
      <w:r>
        <w:rPr>
          <w:color w:val="000000"/>
        </w:rPr>
        <w:t xml:space="preserve"> </w:t>
      </w:r>
      <w:r w:rsidRPr="00427BF1">
        <w:rPr>
          <w:color w:val="000000"/>
          <w:lang w:val="en-US"/>
        </w:rPr>
        <w:t>Plaza y Janés, 2007.</w:t>
      </w:r>
    </w:p>
    <w:p w14:paraId="1FF7C2E2" w14:textId="77777777" w:rsidR="00E155B3" w:rsidRPr="00427BF1" w:rsidRDefault="00E155B3" w:rsidP="00E155B3">
      <w:pPr>
        <w:rPr>
          <w:i/>
          <w:lang w:val="en-US"/>
        </w:rPr>
      </w:pPr>
      <w:r w:rsidRPr="00427BF1">
        <w:rPr>
          <w:lang w:val="en-US"/>
        </w:rPr>
        <w:t xml:space="preserve">Auden. "Two Songs for Hedli Anderson." </w:t>
      </w:r>
      <w:r w:rsidRPr="00427BF1">
        <w:rPr>
          <w:i/>
          <w:lang w:val="en-US"/>
        </w:rPr>
        <w:t>The End of Life: Exploring Death in America</w:t>
      </w:r>
    </w:p>
    <w:p w14:paraId="7EFC0B0D" w14:textId="77777777" w:rsidR="00E155B3" w:rsidRPr="00427BF1" w:rsidRDefault="00E155B3" w:rsidP="00E155B3">
      <w:pPr>
        <w:rPr>
          <w:lang w:val="en-US"/>
        </w:rPr>
      </w:pPr>
      <w:r w:rsidRPr="00427BF1">
        <w:rPr>
          <w:lang w:val="en-US"/>
        </w:rPr>
        <w:tab/>
      </w:r>
      <w:hyperlink r:id="rId15" w:history="1">
        <w:r w:rsidRPr="00427BF1">
          <w:rPr>
            <w:rStyle w:val="Hipervnculo"/>
            <w:lang w:val="en-US"/>
          </w:rPr>
          <w:t>http://www.npr.org/programs/death/readings/poetry/aude.html</w:t>
        </w:r>
      </w:hyperlink>
    </w:p>
    <w:p w14:paraId="2640DF58" w14:textId="77777777" w:rsidR="00E155B3" w:rsidRPr="00427BF1" w:rsidRDefault="00E155B3" w:rsidP="00E155B3">
      <w:pPr>
        <w:rPr>
          <w:lang w:val="en-US"/>
        </w:rPr>
      </w:pPr>
      <w:r w:rsidRPr="00427BF1">
        <w:rPr>
          <w:lang w:val="en-US"/>
        </w:rPr>
        <w:tab/>
        <w:t>2012</w:t>
      </w:r>
    </w:p>
    <w:p w14:paraId="21C502EB" w14:textId="77777777" w:rsidR="0070120F" w:rsidRPr="00427BF1" w:rsidRDefault="0070120F">
      <w:pPr>
        <w:rPr>
          <w:lang w:val="en-US"/>
        </w:rPr>
      </w:pPr>
      <w:r w:rsidRPr="00427BF1">
        <w:rPr>
          <w:lang w:val="en-US"/>
        </w:rPr>
        <w:t xml:space="preserve">Auster, Paul. </w:t>
      </w:r>
      <w:r w:rsidRPr="00427BF1">
        <w:rPr>
          <w:i/>
          <w:lang w:val="en-US"/>
        </w:rPr>
        <w:t>The Invention of Solitude.</w:t>
      </w:r>
      <w:r w:rsidRPr="00427BF1">
        <w:rPr>
          <w:lang w:val="en-US"/>
        </w:rPr>
        <w:t xml:space="preserve"> Harmondsworth: Penguin, 1982.</w:t>
      </w:r>
    </w:p>
    <w:p w14:paraId="1E0DC3F2" w14:textId="77777777" w:rsidR="009D7DC7" w:rsidRPr="00427BF1" w:rsidRDefault="009D7DC7" w:rsidP="009D7DC7">
      <w:pPr>
        <w:tabs>
          <w:tab w:val="left" w:pos="1867"/>
        </w:tabs>
        <w:rPr>
          <w:lang w:val="en-US"/>
        </w:rPr>
      </w:pPr>
      <w:r w:rsidRPr="00427BF1">
        <w:rPr>
          <w:lang w:val="en-US"/>
        </w:rPr>
        <w:t>Boland, Eavan. "The Blossom." Poem.</w:t>
      </w:r>
    </w:p>
    <w:p w14:paraId="1122D4D6" w14:textId="77777777" w:rsidR="009D7DC7" w:rsidRPr="00427BF1" w:rsidRDefault="009D7DC7" w:rsidP="009D7DC7">
      <w:pPr>
        <w:tabs>
          <w:tab w:val="left" w:pos="1867"/>
        </w:tabs>
        <w:rPr>
          <w:lang w:val="en-US"/>
        </w:rPr>
      </w:pPr>
      <w:r w:rsidRPr="00427BF1">
        <w:rPr>
          <w:lang w:val="en-US"/>
        </w:rPr>
        <w:t>_____. "The Pomegranate." Poem.</w:t>
      </w:r>
    </w:p>
    <w:p w14:paraId="004BD8E2" w14:textId="77777777" w:rsidR="0070120F" w:rsidRDefault="0070120F">
      <w:r w:rsidRPr="00427BF1">
        <w:rPr>
          <w:lang w:val="en-US"/>
        </w:rPr>
        <w:lastRenderedPageBreak/>
        <w:t xml:space="preserve">Compagnon, Antoine. </w:t>
      </w:r>
      <w:r>
        <w:rPr>
          <w:i/>
        </w:rPr>
        <w:t>Le Deuil antérieur.</w:t>
      </w:r>
      <w:r>
        <w:t xml:space="preserve"> (Fiction &amp; Cie). Paris: Seuil, 1979.</w:t>
      </w:r>
    </w:p>
    <w:p w14:paraId="78CBFFFC" w14:textId="77777777" w:rsidR="0070120F" w:rsidRPr="00427BF1" w:rsidRDefault="0070120F">
      <w:pPr>
        <w:ind w:left="737" w:hanging="737"/>
        <w:rPr>
          <w:lang w:val="en-US"/>
        </w:rPr>
      </w:pPr>
      <w:r w:rsidRPr="00427BF1">
        <w:rPr>
          <w:lang w:val="en-US"/>
        </w:rPr>
        <w:t xml:space="preserve">Dickinson, Emily. "I felt a Funeral, in my Brain." Poem. In </w:t>
      </w:r>
      <w:r w:rsidRPr="00427BF1">
        <w:rPr>
          <w:i/>
          <w:lang w:val="en-US"/>
        </w:rPr>
        <w:t>Perrine's Literature: Structure, Sound, and Sense.</w:t>
      </w:r>
      <w:r w:rsidRPr="00427BF1">
        <w:rPr>
          <w:lang w:val="en-US"/>
        </w:rPr>
        <w:t xml:space="preserve"> By Thomas R. Arp and Greg Johnson. 8th ed. Boston (MA): Thomson Learning-Heinle &amp; Heinle, 2002. 776.*</w:t>
      </w:r>
    </w:p>
    <w:p w14:paraId="452854FE" w14:textId="77777777" w:rsidR="0070120F" w:rsidRPr="00427BF1" w:rsidRDefault="0070120F" w:rsidP="0070120F">
      <w:pPr>
        <w:rPr>
          <w:rFonts w:eastAsia="Times New Roman"/>
          <w:i/>
          <w:lang w:val="en-US"/>
        </w:rPr>
      </w:pPr>
      <w:r w:rsidRPr="00427BF1">
        <w:rPr>
          <w:lang w:val="en-US"/>
        </w:rPr>
        <w:t>Donne, John.</w:t>
      </w:r>
      <w:r w:rsidRPr="00427BF1">
        <w:rPr>
          <w:rFonts w:eastAsia="Times New Roman"/>
          <w:lang w:val="en-US"/>
        </w:rPr>
        <w:t xml:space="preserve"> </w:t>
      </w:r>
      <w:r w:rsidRPr="00427BF1">
        <w:rPr>
          <w:lang w:val="en-US"/>
        </w:rPr>
        <w:t>"</w:t>
      </w:r>
      <w:r w:rsidRPr="00427BF1">
        <w:rPr>
          <w:rStyle w:val="nfasis"/>
          <w:rFonts w:eastAsia="Times New Roman"/>
          <w:i w:val="0"/>
          <w:iCs w:val="0"/>
          <w:lang w:val="en-US"/>
        </w:rPr>
        <w:t>The First Anniversary: An Anatomy of the World</w:t>
      </w:r>
      <w:r w:rsidRPr="00427BF1">
        <w:rPr>
          <w:rStyle w:val="nfasis"/>
          <w:i w:val="0"/>
          <w:iCs w:val="0"/>
          <w:lang w:val="en-US"/>
        </w:rPr>
        <w:t>." 1611.</w:t>
      </w:r>
    </w:p>
    <w:p w14:paraId="37517276" w14:textId="77777777" w:rsidR="001913AB" w:rsidRPr="00427BF1" w:rsidRDefault="001913AB" w:rsidP="001913AB">
      <w:pPr>
        <w:ind w:right="10"/>
        <w:rPr>
          <w:lang w:val="en-US"/>
        </w:rPr>
      </w:pPr>
      <w:r w:rsidRPr="00427BF1">
        <w:rPr>
          <w:lang w:val="en-US"/>
        </w:rPr>
        <w:t xml:space="preserve">Frost, Robert. "Home Burial." Poem. In Frost, </w:t>
      </w:r>
      <w:r w:rsidRPr="00427BF1">
        <w:rPr>
          <w:i/>
          <w:lang w:val="en-US"/>
        </w:rPr>
        <w:t>North of Boston.</w:t>
      </w:r>
    </w:p>
    <w:p w14:paraId="4AA0D8B5" w14:textId="77777777" w:rsidR="001913AB" w:rsidRPr="004A268B" w:rsidRDefault="001913AB" w:rsidP="001913AB">
      <w:pPr>
        <w:pStyle w:val="References"/>
        <w:ind w:left="760" w:right="38" w:hanging="760"/>
        <w:jc w:val="both"/>
        <w:rPr>
          <w:lang w:val="es-ES"/>
        </w:rPr>
      </w:pPr>
      <w:r w:rsidRPr="00427BF1">
        <w:rPr>
          <w:lang w:val="en-US"/>
        </w:rPr>
        <w:t xml:space="preserve">_____. "Home Burial." Poem. In </w:t>
      </w:r>
      <w:r w:rsidRPr="00427BF1">
        <w:rPr>
          <w:i/>
          <w:lang w:val="en-US"/>
        </w:rPr>
        <w:t>Perrine's Literature: Structure, Sound, and Sense.</w:t>
      </w:r>
      <w:r w:rsidRPr="00427BF1">
        <w:rPr>
          <w:lang w:val="en-US"/>
        </w:rPr>
        <w:t xml:space="preserve"> By Thomas R. Arp and Greg Johnson. 8th ed. Boston (MA): Thomson Learning-Heinle &amp; Heinle, 2002. </w:t>
      </w:r>
      <w:r w:rsidRPr="004A268B">
        <w:rPr>
          <w:lang w:val="es-ES"/>
        </w:rPr>
        <w:t>1005-9.*</w:t>
      </w:r>
    </w:p>
    <w:p w14:paraId="12C2D890" w14:textId="77777777" w:rsidR="004A268B" w:rsidRPr="004A268B" w:rsidRDefault="004A268B" w:rsidP="004A268B">
      <w:pPr>
        <w:rPr>
          <w:lang w:val="en-US"/>
        </w:rPr>
      </w:pPr>
      <w:r>
        <w:t xml:space="preserve">García Montero, Luis. </w:t>
      </w:r>
      <w:r>
        <w:rPr>
          <w:i/>
        </w:rPr>
        <w:t>Un año y tres meses.</w:t>
      </w:r>
      <w:r>
        <w:t xml:space="preserve"> Poems. Barcelona: Tusquets, 2022. </w:t>
      </w:r>
      <w:r w:rsidRPr="004A268B">
        <w:rPr>
          <w:lang w:val="en-US"/>
        </w:rPr>
        <w:t>(Almudena Grandes).</w:t>
      </w:r>
    </w:p>
    <w:p w14:paraId="17A6684E" w14:textId="77777777" w:rsidR="009D7DC7" w:rsidRPr="00427BF1" w:rsidRDefault="009D7DC7" w:rsidP="001913AB">
      <w:pPr>
        <w:pStyle w:val="References"/>
        <w:ind w:left="760" w:right="38" w:hanging="760"/>
        <w:jc w:val="both"/>
        <w:rPr>
          <w:lang w:val="en-US"/>
        </w:rPr>
      </w:pPr>
      <w:r w:rsidRPr="00427BF1">
        <w:rPr>
          <w:lang w:val="en-US"/>
        </w:rPr>
        <w:t>Heaney, Seamus. "Mid-Term Break." Poem.</w:t>
      </w:r>
    </w:p>
    <w:p w14:paraId="65FC35ED" w14:textId="77777777" w:rsidR="0070120F" w:rsidRPr="00427BF1" w:rsidRDefault="0070120F">
      <w:pPr>
        <w:rPr>
          <w:lang w:val="en-US"/>
        </w:rPr>
      </w:pPr>
      <w:r w:rsidRPr="00427BF1">
        <w:rPr>
          <w:lang w:val="en-US"/>
        </w:rPr>
        <w:t xml:space="preserve">Hebel, Johann Peter. "Unexpected Reunion." Story. In Hebel, </w:t>
      </w:r>
      <w:r w:rsidRPr="00427BF1">
        <w:rPr>
          <w:i/>
          <w:lang w:val="en-US"/>
        </w:rPr>
        <w:t>Treasure Chest.</w:t>
      </w:r>
      <w:r w:rsidRPr="00427BF1">
        <w:rPr>
          <w:lang w:val="en-US"/>
        </w:rPr>
        <w:t xml:space="preserve"> Stories. 1811.</w:t>
      </w:r>
    </w:p>
    <w:p w14:paraId="17ADAAC7" w14:textId="77777777" w:rsidR="002D6046" w:rsidRPr="00427BF1" w:rsidRDefault="002D6046" w:rsidP="002D6046">
      <w:pPr>
        <w:ind w:left="709" w:hanging="709"/>
        <w:rPr>
          <w:lang w:val="en-US"/>
        </w:rPr>
      </w:pPr>
      <w:r w:rsidRPr="00427BF1">
        <w:rPr>
          <w:lang w:val="en-US"/>
        </w:rPr>
        <w:t xml:space="preserve">Hirsch, Edward. </w:t>
      </w:r>
      <w:r w:rsidRPr="00427BF1">
        <w:rPr>
          <w:i/>
          <w:lang w:val="en-US"/>
        </w:rPr>
        <w:t>Gabriel: A Poem.</w:t>
      </w:r>
      <w:r w:rsidRPr="00427BF1">
        <w:rPr>
          <w:lang w:val="en-US"/>
        </w:rPr>
        <w:t xml:space="preserve"> New York: Knopf, 2014.</w:t>
      </w:r>
    </w:p>
    <w:p w14:paraId="7C7D5A6C" w14:textId="77777777" w:rsidR="009D7DC7" w:rsidRPr="00427BF1" w:rsidRDefault="009D7DC7" w:rsidP="009D7DC7">
      <w:pPr>
        <w:tabs>
          <w:tab w:val="left" w:pos="1867"/>
        </w:tabs>
        <w:rPr>
          <w:lang w:val="en-US"/>
        </w:rPr>
      </w:pPr>
      <w:r w:rsidRPr="00427BF1">
        <w:rPr>
          <w:lang w:val="en-US"/>
        </w:rPr>
        <w:t xml:space="preserve">Hühn, Peter. "2.6. Eavan Boland: 'The Blossom' and 'The Pomegranate'." (2. "Mourning the Death of a Beloved Person."). In </w:t>
      </w:r>
      <w:r w:rsidRPr="00427BF1">
        <w:rPr>
          <w:i/>
          <w:lang w:val="en-US"/>
        </w:rPr>
        <w:t>Facing Loss and Death: Narrative and Eventfulness in Lyric Poetry.</w:t>
      </w:r>
      <w:r w:rsidRPr="00427BF1">
        <w:rPr>
          <w:lang w:val="en-US"/>
        </w:rPr>
        <w:t xml:space="preserve"> By Peter Hühn, with contributions by Britta Goerke, Heilna du Plooy, and Stefan Schenk-Haupt. (Narratologia, 55). Berlin and Boston: Walter de Gruyter, 2016. 45-53.*</w:t>
      </w:r>
    </w:p>
    <w:p w14:paraId="7002E209" w14:textId="77777777" w:rsidR="0098591A" w:rsidRPr="00427BF1" w:rsidRDefault="0098591A" w:rsidP="0098591A">
      <w:pPr>
        <w:ind w:left="709" w:hanging="709"/>
        <w:rPr>
          <w:lang w:val="en-US"/>
        </w:rPr>
      </w:pPr>
      <w:r w:rsidRPr="00427BF1">
        <w:rPr>
          <w:lang w:val="en-US"/>
        </w:rPr>
        <w:t xml:space="preserve">Miller, Edwin Haviland. "Edwin Haviland Miller on Mourning." In In </w:t>
      </w:r>
      <w:r w:rsidRPr="00427BF1">
        <w:rPr>
          <w:i/>
          <w:lang w:val="en-US"/>
        </w:rPr>
        <w:t xml:space="preserve">Bloom's Guides: </w:t>
      </w:r>
      <w:r w:rsidRPr="00427BF1">
        <w:rPr>
          <w:i/>
          <w:smallCaps/>
          <w:lang w:val="en-US"/>
        </w:rPr>
        <w:t>The Catcher in the Rye.</w:t>
      </w:r>
      <w:r w:rsidRPr="00427BF1">
        <w:rPr>
          <w:smallCaps/>
          <w:lang w:val="en-US"/>
        </w:rPr>
        <w:t xml:space="preserve"> E</w:t>
      </w:r>
      <w:r w:rsidRPr="00427BF1">
        <w:rPr>
          <w:lang w:val="en-US"/>
        </w:rPr>
        <w:t>d. Harold Bloom. New York: Infobase Publishing, 2007.</w:t>
      </w:r>
    </w:p>
    <w:p w14:paraId="39A65666" w14:textId="77777777" w:rsidR="0070120F" w:rsidRPr="00427BF1" w:rsidRDefault="0070120F">
      <w:pPr>
        <w:ind w:right="10"/>
        <w:rPr>
          <w:lang w:val="en-US"/>
        </w:rPr>
      </w:pPr>
      <w:r w:rsidRPr="00427BF1">
        <w:rPr>
          <w:lang w:val="en-US"/>
        </w:rPr>
        <w:t xml:space="preserve">Mishra, Ganeswar. </w:t>
      </w:r>
      <w:r w:rsidRPr="00427BF1">
        <w:rPr>
          <w:i/>
          <w:lang w:val="en-US"/>
        </w:rPr>
        <w:t>Face of the Mourning.</w:t>
      </w:r>
      <w:r w:rsidRPr="00427BF1">
        <w:rPr>
          <w:lang w:val="en-US"/>
        </w:rPr>
        <w:t xml:space="preserve"> (Macmillan Indian Novels in Translation). Houndmills: Macmillan, 1997.</w:t>
      </w:r>
    </w:p>
    <w:p w14:paraId="3D4D6CE2" w14:textId="77777777" w:rsidR="007224F7" w:rsidRPr="00427BF1" w:rsidRDefault="007224F7" w:rsidP="007224F7">
      <w:pPr>
        <w:rPr>
          <w:i/>
          <w:lang w:val="en-US"/>
        </w:rPr>
      </w:pPr>
      <w:r w:rsidRPr="00427BF1">
        <w:rPr>
          <w:lang w:val="en-US"/>
        </w:rPr>
        <w:t xml:space="preserve">Morrison, Blake. </w:t>
      </w:r>
      <w:r w:rsidRPr="00427BF1">
        <w:rPr>
          <w:i/>
          <w:lang w:val="en-US"/>
        </w:rPr>
        <w:t xml:space="preserve">And When did You Last See Your Father? </w:t>
      </w:r>
      <w:r w:rsidRPr="00427BF1">
        <w:rPr>
          <w:lang w:val="en-US"/>
        </w:rPr>
        <w:t>London: Granta Books, 1994.</w:t>
      </w:r>
    </w:p>
    <w:p w14:paraId="5E56EE2B" w14:textId="77777777" w:rsidR="0070120F" w:rsidRPr="00427BF1" w:rsidRDefault="0070120F">
      <w:pPr>
        <w:rPr>
          <w:lang w:val="en-US"/>
        </w:rPr>
      </w:pPr>
      <w:r w:rsidRPr="00427BF1">
        <w:rPr>
          <w:lang w:val="en-US"/>
        </w:rPr>
        <w:t>Murray, Les. "The Widower in the Country." Poem.</w:t>
      </w:r>
    </w:p>
    <w:p w14:paraId="47FBE02E" w14:textId="77777777" w:rsidR="0070120F" w:rsidRPr="00427BF1" w:rsidRDefault="0070120F">
      <w:pPr>
        <w:rPr>
          <w:lang w:val="en-US"/>
        </w:rPr>
      </w:pPr>
      <w:r w:rsidRPr="00427BF1">
        <w:rPr>
          <w:lang w:val="en-US"/>
        </w:rPr>
        <w:t xml:space="preserve">O'Neill, Eugene. </w:t>
      </w:r>
      <w:r w:rsidRPr="00427BF1">
        <w:rPr>
          <w:i/>
          <w:lang w:val="en-US"/>
        </w:rPr>
        <w:t>Mourning Becomes Electra.</w:t>
      </w:r>
      <w:r w:rsidRPr="00427BF1">
        <w:rPr>
          <w:lang w:val="en-US"/>
        </w:rPr>
        <w:t xml:space="preserve"> Dramatic trilogy. 1931. (Oresteia adapted to US Civil War)</w:t>
      </w:r>
    </w:p>
    <w:p w14:paraId="24D42884" w14:textId="77777777" w:rsidR="0070120F" w:rsidRDefault="0070120F">
      <w:pPr>
        <w:ind w:left="709" w:hanging="709"/>
        <w:rPr>
          <w:rFonts w:eastAsia="Times New Roman"/>
          <w:color w:val="000000"/>
        </w:rPr>
      </w:pPr>
      <w:r>
        <w:rPr>
          <w:rFonts w:eastAsia="Times New Roman"/>
          <w:color w:val="000000"/>
        </w:rPr>
        <w:t xml:space="preserve">_____. </w:t>
      </w:r>
      <w:r>
        <w:rPr>
          <w:rFonts w:eastAsia="Times New Roman"/>
          <w:i/>
          <w:color w:val="000000"/>
        </w:rPr>
        <w:t>A Electra le sienta el luto.</w:t>
      </w:r>
      <w:r>
        <w:rPr>
          <w:rFonts w:eastAsia="Times New Roman"/>
          <w:color w:val="000000"/>
        </w:rPr>
        <w:t xml:space="preserve"> </w:t>
      </w:r>
      <w:r w:rsidRPr="00427BF1">
        <w:rPr>
          <w:rFonts w:eastAsia="Times New Roman"/>
          <w:color w:val="000000"/>
          <w:lang w:val="en-US"/>
        </w:rPr>
        <w:t xml:space="preserve">Foreword by Jorge Luis Borges. </w:t>
      </w:r>
      <w:r>
        <w:rPr>
          <w:rFonts w:eastAsia="Times New Roman"/>
          <w:color w:val="000000"/>
        </w:rPr>
        <w:t>(Jorge Luis Borges: Biblioteca personal, 38). Barcelona: Hyspamérica/Orbis, 1987.*</w:t>
      </w:r>
    </w:p>
    <w:p w14:paraId="4E2635D7" w14:textId="70119810" w:rsidR="006E5030" w:rsidRPr="00427BF1" w:rsidRDefault="0070120F" w:rsidP="006E5030">
      <w:pPr>
        <w:rPr>
          <w:lang w:val="en-US"/>
        </w:rPr>
      </w:pPr>
      <w:r>
        <w:t xml:space="preserve">Segal, Erich. </w:t>
      </w:r>
      <w:r w:rsidRPr="00427BF1">
        <w:rPr>
          <w:i/>
          <w:lang w:val="en-US"/>
        </w:rPr>
        <w:t>Oliver's Story</w:t>
      </w:r>
      <w:r w:rsidR="006E5030" w:rsidRPr="00427BF1">
        <w:rPr>
          <w:i/>
          <w:lang w:val="en-US"/>
        </w:rPr>
        <w:t xml:space="preserve">. </w:t>
      </w:r>
      <w:r w:rsidR="006E5030" w:rsidRPr="00427BF1">
        <w:rPr>
          <w:lang w:val="en-US"/>
        </w:rPr>
        <w:t>Fiction. c. 1977.</w:t>
      </w:r>
    </w:p>
    <w:p w14:paraId="48B92EDA" w14:textId="3BCA9EA1" w:rsidR="00F856DB" w:rsidRDefault="00F856DB" w:rsidP="00F856DB">
      <w:pPr>
        <w:rPr>
          <w:szCs w:val="28"/>
          <w:lang w:val="en-US"/>
        </w:rPr>
      </w:pPr>
      <w:r>
        <w:rPr>
          <w:szCs w:val="28"/>
          <w:lang w:val="en-US" w:eastAsia="en-US"/>
        </w:rPr>
        <w:t xml:space="preserve">Shelley, Percy Bysshe. "Song: How stern are the woes of the desolate mourner."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w:t>
      </w:r>
      <w:r>
        <w:rPr>
          <w:i/>
          <w:iCs/>
          <w:szCs w:val="28"/>
          <w:lang w:val="en-US"/>
        </w:rPr>
        <w:lastRenderedPageBreak/>
        <w:t xml:space="preserve">extended by the Author and left unpublished at his death. With an introduction and Commentary by </w:t>
      </w:r>
      <w:r>
        <w:rPr>
          <w:szCs w:val="28"/>
          <w:lang w:val="en-US"/>
        </w:rPr>
        <w:t>H. Buxton Forman, C.B. London – Edinburgh – New York – Toronto – Melbourne- Bombay: Humphrey Milford – Oxford UP, 1913. 53.* Facsimile ed. at the Internet Archive.</w:t>
      </w:r>
    </w:p>
    <w:p w14:paraId="034738B7" w14:textId="77777777" w:rsidR="00F856DB" w:rsidRDefault="00F856DB" w:rsidP="00F856DB">
      <w:pPr>
        <w:rPr>
          <w:szCs w:val="28"/>
          <w:lang w:val="en-US"/>
        </w:rPr>
      </w:pPr>
      <w:r>
        <w:rPr>
          <w:szCs w:val="28"/>
          <w:lang w:val="en-US"/>
        </w:rPr>
        <w:tab/>
      </w:r>
      <w:hyperlink r:id="rId16" w:history="1">
        <w:r w:rsidRPr="00E716C4">
          <w:rPr>
            <w:rStyle w:val="Hipervnculo"/>
            <w:szCs w:val="28"/>
            <w:lang w:val="en-US"/>
          </w:rPr>
          <w:t>https://ia601305.us.archive.org/26/items/cu31924013549906/cu31924013549906.pdf</w:t>
        </w:r>
      </w:hyperlink>
    </w:p>
    <w:p w14:paraId="5E577DF3" w14:textId="77777777" w:rsidR="00F856DB" w:rsidRDefault="00F856DB" w:rsidP="00F856DB">
      <w:pPr>
        <w:rPr>
          <w:szCs w:val="28"/>
          <w:lang w:val="en-US"/>
        </w:rPr>
      </w:pPr>
      <w:r>
        <w:rPr>
          <w:szCs w:val="28"/>
          <w:lang w:val="en-US"/>
        </w:rPr>
        <w:tab/>
        <w:t>2024</w:t>
      </w:r>
    </w:p>
    <w:p w14:paraId="31B6A60A" w14:textId="77777777" w:rsidR="0070120F" w:rsidRPr="00427BF1" w:rsidRDefault="0070120F">
      <w:pPr>
        <w:rPr>
          <w:smallCaps/>
          <w:lang w:val="en-US"/>
        </w:rPr>
      </w:pPr>
      <w:r w:rsidRPr="00427BF1">
        <w:rPr>
          <w:lang w:val="en-US"/>
        </w:rPr>
        <w:t xml:space="preserve">Sophocles. </w:t>
      </w:r>
      <w:r w:rsidRPr="00427BF1">
        <w:rPr>
          <w:i/>
          <w:lang w:val="en-US"/>
        </w:rPr>
        <w:t>Electra.</w:t>
      </w:r>
      <w:r w:rsidRPr="00427BF1">
        <w:rPr>
          <w:lang w:val="en-US"/>
        </w:rPr>
        <w:t xml:space="preserve"> </w:t>
      </w:r>
      <w:r w:rsidRPr="00427BF1">
        <w:rPr>
          <w:smallCaps/>
          <w:lang w:val="en-US"/>
        </w:rPr>
        <w:t>many editions</w:t>
      </w:r>
    </w:p>
    <w:p w14:paraId="470CA779" w14:textId="77777777" w:rsidR="0070120F" w:rsidRPr="00427BF1" w:rsidRDefault="0070120F" w:rsidP="0070120F">
      <w:pPr>
        <w:rPr>
          <w:lang w:val="en-US"/>
        </w:rPr>
      </w:pPr>
      <w:r w:rsidRPr="00427BF1">
        <w:rPr>
          <w:lang w:val="en-US"/>
        </w:rPr>
        <w:t xml:space="preserve">Sprengnether, Madelon. </w:t>
      </w:r>
      <w:r w:rsidRPr="00427BF1">
        <w:rPr>
          <w:i/>
          <w:lang w:val="en-US"/>
        </w:rPr>
        <w:t>Crying at the Movies.</w:t>
      </w:r>
      <w:r w:rsidRPr="00427BF1">
        <w:rPr>
          <w:lang w:val="en-US"/>
        </w:rPr>
        <w:t xml:space="preserve"> Memoir.</w:t>
      </w:r>
    </w:p>
    <w:p w14:paraId="6A63540E" w14:textId="77777777" w:rsidR="00243276" w:rsidRPr="00243276" w:rsidRDefault="00243276" w:rsidP="00243276">
      <w:pPr>
        <w:rPr>
          <w:color w:val="000000"/>
          <w:szCs w:val="28"/>
          <w:lang w:val="en-US"/>
        </w:rPr>
      </w:pPr>
      <w:r w:rsidRPr="00527EB0">
        <w:rPr>
          <w:color w:val="000000"/>
          <w:szCs w:val="28"/>
        </w:rPr>
        <w:t xml:space="preserve">Ulloa y Pereira, Luis. "A las cenizas de un amante puestas en un reloj de arena."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243276">
        <w:rPr>
          <w:szCs w:val="28"/>
          <w:lang w:val="en-US"/>
        </w:rPr>
        <w:t>567.*</w:t>
      </w:r>
    </w:p>
    <w:p w14:paraId="4B819EA1" w14:textId="77777777" w:rsidR="00D850FF" w:rsidRPr="00427BF1" w:rsidRDefault="00D850FF" w:rsidP="00D850FF">
      <w:pPr>
        <w:tabs>
          <w:tab w:val="left" w:pos="8220"/>
        </w:tabs>
        <w:rPr>
          <w:lang w:val="en-US"/>
        </w:rPr>
      </w:pPr>
      <w:r w:rsidRPr="00243276">
        <w:rPr>
          <w:lang w:val="en-US"/>
        </w:rPr>
        <w:t xml:space="preserve">Umbral, Francisco. </w:t>
      </w:r>
      <w:r w:rsidRPr="00243276">
        <w:rPr>
          <w:i/>
          <w:lang w:val="en-US"/>
        </w:rPr>
        <w:t>Mortal y rosa.</w:t>
      </w:r>
      <w:r w:rsidRPr="00243276">
        <w:rPr>
          <w:lang w:val="en-US"/>
        </w:rPr>
        <w:t xml:space="preserve"> </w:t>
      </w:r>
      <w:r w:rsidRPr="00427BF1">
        <w:rPr>
          <w:lang w:val="en-US"/>
        </w:rPr>
        <w:t>Diary. 1975. (On his child's death).</w:t>
      </w:r>
    </w:p>
    <w:p w14:paraId="46AF5FE1" w14:textId="77777777" w:rsidR="00D850FF" w:rsidRDefault="00D850FF" w:rsidP="00D850FF">
      <w:pPr>
        <w:ind w:left="709" w:hanging="709"/>
        <w:rPr>
          <w:szCs w:val="28"/>
        </w:rPr>
      </w:pPr>
      <w:r>
        <w:rPr>
          <w:szCs w:val="28"/>
        </w:rPr>
        <w:t xml:space="preserve">_____. </w:t>
      </w:r>
      <w:r>
        <w:rPr>
          <w:i/>
          <w:szCs w:val="28"/>
        </w:rPr>
        <w:t>Mortal y rosa.</w:t>
      </w:r>
      <w:r>
        <w:rPr>
          <w:szCs w:val="28"/>
        </w:rPr>
        <w:t xml:space="preserve"> Prologue by José Manuel Caballero Bonald. (Colección Austral). Madrid: Espasa Calpe, 2011.</w:t>
      </w:r>
    </w:p>
    <w:p w14:paraId="50FE08F6" w14:textId="77777777" w:rsidR="004742FC" w:rsidRPr="00427BF1" w:rsidRDefault="004742FC" w:rsidP="004742FC">
      <w:pPr>
        <w:ind w:left="709" w:hanging="709"/>
        <w:rPr>
          <w:lang w:val="en-US"/>
        </w:rPr>
      </w:pPr>
      <w:r w:rsidRPr="00427BF1">
        <w:rPr>
          <w:lang w:val="en-US"/>
        </w:rPr>
        <w:t xml:space="preserve">Walsh, John. </w:t>
      </w:r>
      <w:r w:rsidRPr="00427BF1">
        <w:rPr>
          <w:i/>
          <w:lang w:val="en-US"/>
        </w:rPr>
        <w:t>The Falling Angels.</w:t>
      </w:r>
      <w:r w:rsidRPr="00427BF1">
        <w:rPr>
          <w:lang w:val="en-US"/>
        </w:rPr>
        <w:t xml:space="preserve"> Memoir. (Mourning).</w:t>
      </w:r>
    </w:p>
    <w:p w14:paraId="3CAAB77C" w14:textId="77777777" w:rsidR="0070120F" w:rsidRPr="00427BF1" w:rsidRDefault="0070120F" w:rsidP="0070120F">
      <w:pPr>
        <w:rPr>
          <w:rFonts w:eastAsia="Courier"/>
          <w:lang w:val="en-US"/>
        </w:rPr>
      </w:pPr>
      <w:r w:rsidRPr="00427BF1">
        <w:rPr>
          <w:rFonts w:eastAsia="Courier"/>
          <w:lang w:val="en-US"/>
        </w:rPr>
        <w:t xml:space="preserve">Wickersham, Joan. </w:t>
      </w:r>
      <w:r w:rsidRPr="00427BF1">
        <w:rPr>
          <w:rFonts w:eastAsia="Courier"/>
          <w:i/>
          <w:lang w:val="en-US"/>
        </w:rPr>
        <w:t xml:space="preserve">The Suicide Index: Putting My Father's Death in Order. </w:t>
      </w:r>
      <w:r w:rsidRPr="00427BF1">
        <w:rPr>
          <w:rFonts w:eastAsia="Courier"/>
          <w:lang w:val="en-US"/>
        </w:rPr>
        <w:t>Memoir. 2008.</w:t>
      </w:r>
    </w:p>
    <w:p w14:paraId="7C4DDC05" w14:textId="77777777" w:rsidR="0070120F" w:rsidRPr="00427BF1" w:rsidRDefault="0070120F">
      <w:pPr>
        <w:rPr>
          <w:color w:val="000000"/>
          <w:lang w:val="en-US"/>
        </w:rPr>
      </w:pPr>
      <w:r w:rsidRPr="00427BF1">
        <w:rPr>
          <w:color w:val="000000"/>
          <w:lang w:val="en-US"/>
        </w:rPr>
        <w:t xml:space="preserve">Williams, Tennessee. </w:t>
      </w:r>
      <w:r w:rsidRPr="00427BF1">
        <w:rPr>
          <w:i/>
          <w:color w:val="000000"/>
          <w:lang w:val="en-US"/>
        </w:rPr>
        <w:t>The Rose Tattoo.</w:t>
      </w:r>
      <w:r w:rsidRPr="00427BF1">
        <w:rPr>
          <w:color w:val="000000"/>
          <w:lang w:val="en-US"/>
        </w:rPr>
        <w:t xml:space="preserve"> Drama. 1st prod. by Cheryl Crawford, Erlanger Theatre, Chicago, Dec. 1950. </w:t>
      </w:r>
    </w:p>
    <w:p w14:paraId="51FEB310" w14:textId="77777777" w:rsidR="0070120F" w:rsidRPr="00427BF1" w:rsidRDefault="0070120F">
      <w:pPr>
        <w:rPr>
          <w:color w:val="000000"/>
          <w:lang w:val="en-US"/>
        </w:rPr>
      </w:pPr>
      <w:r w:rsidRPr="00427BF1">
        <w:rPr>
          <w:color w:val="000000"/>
          <w:lang w:val="en-US"/>
        </w:rPr>
        <w:t xml:space="preserve">_____. </w:t>
      </w:r>
      <w:r w:rsidRPr="00427BF1">
        <w:rPr>
          <w:i/>
          <w:color w:val="000000"/>
          <w:lang w:val="en-US"/>
        </w:rPr>
        <w:t xml:space="preserve">The Rose Tattoo. </w:t>
      </w:r>
      <w:r w:rsidRPr="00427BF1">
        <w:rPr>
          <w:color w:val="000000"/>
          <w:lang w:val="en-US"/>
        </w:rPr>
        <w:t xml:space="preserve">New York: New Directions, 1951. </w:t>
      </w:r>
    </w:p>
    <w:p w14:paraId="33284168" w14:textId="77777777" w:rsidR="0070120F" w:rsidRPr="00427BF1" w:rsidRDefault="0070120F">
      <w:pPr>
        <w:rPr>
          <w:color w:val="000000"/>
          <w:lang w:val="en-US"/>
        </w:rPr>
      </w:pPr>
      <w:r w:rsidRPr="00427BF1">
        <w:rPr>
          <w:color w:val="000000"/>
          <w:lang w:val="en-US"/>
        </w:rPr>
        <w:t xml:space="preserve">_____. </w:t>
      </w:r>
      <w:r w:rsidRPr="00427BF1">
        <w:rPr>
          <w:i/>
          <w:color w:val="000000"/>
          <w:lang w:val="en-US"/>
        </w:rPr>
        <w:t>The Rose Tattoo.</w:t>
      </w:r>
      <w:r w:rsidRPr="00427BF1">
        <w:rPr>
          <w:color w:val="000000"/>
          <w:lang w:val="en-US"/>
        </w:rPr>
        <w:t xml:space="preserve"> London: Secker and Warburg, 1954.</w:t>
      </w:r>
    </w:p>
    <w:p w14:paraId="2A620F65" w14:textId="77777777" w:rsidR="0070120F" w:rsidRPr="00427BF1" w:rsidRDefault="0070120F">
      <w:pPr>
        <w:rPr>
          <w:color w:val="000000"/>
          <w:lang w:val="en-US"/>
        </w:rPr>
      </w:pPr>
      <w:r w:rsidRPr="00427BF1">
        <w:rPr>
          <w:color w:val="000000"/>
          <w:lang w:val="en-US"/>
        </w:rPr>
        <w:t xml:space="preserve">_____. </w:t>
      </w:r>
      <w:r w:rsidRPr="00427BF1">
        <w:rPr>
          <w:i/>
          <w:color w:val="000000"/>
          <w:lang w:val="en-US"/>
        </w:rPr>
        <w:t>The Rose Tattoo. Camino Real.</w:t>
      </w:r>
      <w:r w:rsidRPr="00427BF1">
        <w:rPr>
          <w:color w:val="000000"/>
          <w:lang w:val="en-US"/>
        </w:rPr>
        <w:t xml:space="preserve"> Harmondsworth: Penguin, 1958. 1968.</w:t>
      </w:r>
    </w:p>
    <w:p w14:paraId="0EF55CA7" w14:textId="77777777" w:rsidR="0070120F" w:rsidRPr="00427BF1" w:rsidRDefault="0070120F">
      <w:pPr>
        <w:rPr>
          <w:color w:val="000000"/>
          <w:lang w:val="en-US"/>
        </w:rPr>
      </w:pPr>
      <w:r w:rsidRPr="00427BF1">
        <w:rPr>
          <w:lang w:val="en-US"/>
        </w:rPr>
        <w:t xml:space="preserve">_____. </w:t>
      </w:r>
      <w:r w:rsidRPr="00427BF1">
        <w:rPr>
          <w:i/>
          <w:lang w:val="en-US"/>
        </w:rPr>
        <w:t>The Rose Tattoo.</w:t>
      </w:r>
      <w:r w:rsidRPr="00427BF1">
        <w:rPr>
          <w:lang w:val="en-US"/>
        </w:rPr>
        <w:t xml:space="preserve"> In </w:t>
      </w:r>
      <w:r w:rsidRPr="00427BF1">
        <w:rPr>
          <w:i/>
          <w:color w:val="000000"/>
          <w:lang w:val="en-US"/>
        </w:rPr>
        <w:t>The Rose Tattoo. Camino Real. Orpheus Descending.</w:t>
      </w:r>
      <w:r w:rsidRPr="00427BF1">
        <w:rPr>
          <w:color w:val="000000"/>
          <w:lang w:val="en-US"/>
        </w:rPr>
        <w:t xml:space="preserve"> (</w:t>
      </w:r>
      <w:r w:rsidRPr="00427BF1">
        <w:rPr>
          <w:lang w:val="en-US"/>
        </w:rPr>
        <w:t>Penguin Plays</w:t>
      </w:r>
      <w:r w:rsidRPr="00427BF1">
        <w:rPr>
          <w:color w:val="000000"/>
          <w:lang w:val="en-US"/>
        </w:rPr>
        <w:t>). Harmondsworth: Penguin,  1976.* (9-113). 1983.*</w:t>
      </w:r>
    </w:p>
    <w:p w14:paraId="69D99FEF" w14:textId="7DD0003B" w:rsidR="005E3662" w:rsidRPr="00427BF1" w:rsidRDefault="005E3662" w:rsidP="005E3662">
      <w:pPr>
        <w:rPr>
          <w:smallCaps/>
          <w:lang w:val="en-US"/>
        </w:rPr>
      </w:pPr>
      <w:r w:rsidRPr="00427BF1">
        <w:rPr>
          <w:lang w:val="en-US"/>
        </w:rPr>
        <w:t xml:space="preserve">Woolf, Virginia. </w:t>
      </w:r>
      <w:r w:rsidRPr="00427BF1">
        <w:rPr>
          <w:i/>
          <w:lang w:val="en-US"/>
        </w:rPr>
        <w:t>The Waves.</w:t>
      </w:r>
      <w:r w:rsidRPr="00427BF1">
        <w:rPr>
          <w:lang w:val="en-US"/>
        </w:rPr>
        <w:t xml:space="preserve"> Novel. 1931. </w:t>
      </w:r>
      <w:r w:rsidRPr="00427BF1">
        <w:rPr>
          <w:smallCaps/>
          <w:lang w:val="en-US"/>
        </w:rPr>
        <w:t>many editions</w:t>
      </w:r>
    </w:p>
    <w:p w14:paraId="75F026AA" w14:textId="77777777" w:rsidR="0070120F" w:rsidRPr="00427BF1" w:rsidRDefault="0070120F">
      <w:pPr>
        <w:rPr>
          <w:b/>
          <w:lang w:val="en-US"/>
        </w:rPr>
      </w:pPr>
    </w:p>
    <w:p w14:paraId="19084A36" w14:textId="77777777" w:rsidR="0070120F" w:rsidRPr="00427BF1" w:rsidRDefault="0070120F">
      <w:pPr>
        <w:rPr>
          <w:b/>
          <w:lang w:val="en-US"/>
        </w:rPr>
      </w:pPr>
    </w:p>
    <w:p w14:paraId="6E13B63B" w14:textId="77777777" w:rsidR="0070120F" w:rsidRPr="00427BF1" w:rsidRDefault="0070120F">
      <w:pPr>
        <w:rPr>
          <w:b/>
          <w:lang w:val="en-US"/>
        </w:rPr>
      </w:pPr>
    </w:p>
    <w:p w14:paraId="0542F39E" w14:textId="77777777" w:rsidR="0070120F" w:rsidRPr="00427BF1" w:rsidRDefault="0070120F">
      <w:pPr>
        <w:rPr>
          <w:lang w:val="en-US"/>
        </w:rPr>
      </w:pPr>
      <w:r w:rsidRPr="00427BF1">
        <w:rPr>
          <w:lang w:val="en-US"/>
        </w:rPr>
        <w:t>Music</w:t>
      </w:r>
    </w:p>
    <w:p w14:paraId="7488A360" w14:textId="77777777" w:rsidR="0070120F" w:rsidRPr="00427BF1" w:rsidRDefault="0070120F">
      <w:pPr>
        <w:rPr>
          <w:lang w:val="en-US"/>
        </w:rPr>
      </w:pPr>
    </w:p>
    <w:p w14:paraId="38F095CF" w14:textId="77777777" w:rsidR="0070120F" w:rsidRPr="00427BF1" w:rsidRDefault="0070120F">
      <w:pPr>
        <w:rPr>
          <w:lang w:val="en-US"/>
        </w:rPr>
      </w:pPr>
      <w:r w:rsidRPr="00427BF1">
        <w:rPr>
          <w:lang w:val="en-US"/>
        </w:rPr>
        <w:t xml:space="preserve">Monteverdi, Claudio. </w:t>
      </w:r>
      <w:r>
        <w:rPr>
          <w:i/>
        </w:rPr>
        <w:t>Lagrime d'amante al sepolcro dell'amata.</w:t>
      </w:r>
      <w:r>
        <w:t xml:space="preserve"> </w:t>
      </w:r>
      <w:r w:rsidRPr="00427BF1">
        <w:rPr>
          <w:lang w:val="en-US"/>
        </w:rPr>
        <w:t>In Monteverdi, 6th book of madrigals. 1614.</w:t>
      </w:r>
    </w:p>
    <w:p w14:paraId="00AFEA77" w14:textId="77777777" w:rsidR="0070120F" w:rsidRPr="00427BF1" w:rsidRDefault="0070120F">
      <w:pPr>
        <w:rPr>
          <w:lang w:val="en-US"/>
        </w:rPr>
      </w:pPr>
      <w:r w:rsidRPr="00427BF1">
        <w:rPr>
          <w:lang w:val="en-US"/>
        </w:rPr>
        <w:t xml:space="preserve">_____. </w:t>
      </w:r>
      <w:r w:rsidRPr="00427BF1">
        <w:rPr>
          <w:i/>
          <w:lang w:val="en-US"/>
        </w:rPr>
        <w:t>Lagrime d'amante al sepolcro dell'amata.</w:t>
      </w:r>
      <w:r w:rsidRPr="00427BF1">
        <w:rPr>
          <w:lang w:val="en-US"/>
        </w:rPr>
        <w:t xml:space="preserve"> Schütz Consort (Rosemary Hardy, Linda Hurst, Rogers Covey-Crump, Neil Jenkins, Terry Edwards). Heinrich Schütz Choir / Roger Norrington. Prod. Decca, 1978. In Monteverdi, </w:t>
      </w:r>
      <w:r w:rsidRPr="00427BF1">
        <w:rPr>
          <w:i/>
          <w:lang w:val="en-US"/>
        </w:rPr>
        <w:t>Madrigals:</w:t>
      </w:r>
      <w:r w:rsidRPr="00427BF1">
        <w:rPr>
          <w:lang w:val="en-US"/>
        </w:rPr>
        <w:t xml:space="preserve"> </w:t>
      </w:r>
      <w:r w:rsidRPr="00427BF1">
        <w:rPr>
          <w:i/>
          <w:lang w:val="en-US"/>
        </w:rPr>
        <w:lastRenderedPageBreak/>
        <w:t>Lagrime d'amante al sepolcro dell'amata.</w:t>
      </w:r>
      <w:r w:rsidRPr="00427BF1">
        <w:rPr>
          <w:lang w:val="en-US"/>
        </w:rPr>
        <w:t xml:space="preserve"> CD. London: Decca, 1992.*</w:t>
      </w:r>
    </w:p>
    <w:p w14:paraId="77C2768C" w14:textId="77777777" w:rsidR="00DC2314" w:rsidRPr="00427BF1" w:rsidRDefault="00DC2314" w:rsidP="00DC2314">
      <w:pPr>
        <w:rPr>
          <w:lang w:val="en-US"/>
        </w:rPr>
      </w:pPr>
      <w:r w:rsidRPr="00427BF1">
        <w:rPr>
          <w:lang w:val="en-US"/>
        </w:rPr>
        <w:t xml:space="preserve">Webber, Andrew Lloyd. </w:t>
      </w:r>
      <w:r w:rsidRPr="00427BF1">
        <w:rPr>
          <w:i/>
          <w:lang w:val="en-US"/>
        </w:rPr>
        <w:t>Requiem.</w:t>
      </w:r>
      <w:r w:rsidRPr="00427BF1">
        <w:rPr>
          <w:lang w:val="en-US"/>
        </w:rPr>
        <w:t xml:space="preserve"> Plácido Domingo, Sarah Brightman, Paul Miles-Kingston. Winchester Cathedral Choir / Martin Neary. English Chamber Orchestra, James Lancelot, organ / cond. Lorin Maazel. Prod. Really Useful Records, 1984. CD. Hayes (UK): EMI, 1985.*</w:t>
      </w:r>
    </w:p>
    <w:p w14:paraId="7A4AD636" w14:textId="77777777" w:rsidR="00DC2314" w:rsidRPr="00427BF1" w:rsidRDefault="00DC2314" w:rsidP="00DC2314">
      <w:pPr>
        <w:rPr>
          <w:lang w:val="en-US"/>
        </w:rPr>
      </w:pPr>
      <w:r w:rsidRPr="00427BF1">
        <w:rPr>
          <w:lang w:val="en-US"/>
        </w:rPr>
        <w:t xml:space="preserve">_____. "Pie Jesu." From </w:t>
      </w:r>
      <w:r w:rsidRPr="00427BF1">
        <w:rPr>
          <w:i/>
          <w:lang w:val="en-US"/>
        </w:rPr>
        <w:t xml:space="preserve">Requiem. </w:t>
      </w:r>
      <w:r w:rsidRPr="00427BF1">
        <w:rPr>
          <w:lang w:val="en-US"/>
        </w:rPr>
        <w:t xml:space="preserve">In Sarah Brightman, </w:t>
      </w:r>
      <w:r w:rsidRPr="00427BF1">
        <w:rPr>
          <w:i/>
          <w:lang w:val="en-US"/>
        </w:rPr>
        <w:t>The Andrew Lloyd Webber Collection.</w:t>
      </w:r>
      <w:r w:rsidRPr="00427BF1">
        <w:rPr>
          <w:lang w:val="en-US"/>
        </w:rPr>
        <w:t xml:space="preserve"> CD. The Really Useful Records / Polydor, 1997.*</w:t>
      </w:r>
    </w:p>
    <w:p w14:paraId="2408DD04" w14:textId="77777777" w:rsidR="0070120F" w:rsidRPr="00427BF1" w:rsidRDefault="0070120F">
      <w:pPr>
        <w:rPr>
          <w:lang w:val="en-US"/>
        </w:rPr>
      </w:pPr>
    </w:p>
    <w:p w14:paraId="03139EA0" w14:textId="77777777" w:rsidR="0070120F" w:rsidRPr="00427BF1" w:rsidRDefault="0070120F">
      <w:pPr>
        <w:rPr>
          <w:b/>
          <w:lang w:val="en-US"/>
        </w:rPr>
      </w:pPr>
    </w:p>
    <w:p w14:paraId="22B90E22" w14:textId="77777777" w:rsidR="0070120F" w:rsidRPr="00427BF1" w:rsidRDefault="0070120F">
      <w:pPr>
        <w:rPr>
          <w:b/>
          <w:lang w:val="en-US"/>
        </w:rPr>
      </w:pPr>
    </w:p>
    <w:p w14:paraId="305FF610" w14:textId="77777777" w:rsidR="0070120F" w:rsidRPr="00427BF1" w:rsidRDefault="0070120F">
      <w:pPr>
        <w:rPr>
          <w:b/>
          <w:lang w:val="en-US"/>
        </w:rPr>
      </w:pPr>
    </w:p>
    <w:p w14:paraId="6C6F87C5" w14:textId="77777777" w:rsidR="0070120F" w:rsidRPr="00427BF1" w:rsidRDefault="0070120F">
      <w:pPr>
        <w:rPr>
          <w:lang w:val="en-US"/>
        </w:rPr>
      </w:pPr>
      <w:r w:rsidRPr="00427BF1">
        <w:rPr>
          <w:lang w:val="en-US"/>
        </w:rPr>
        <w:t>See also Death; Funeral rites; Grief; Loss.</w:t>
      </w:r>
    </w:p>
    <w:p w14:paraId="0DB8871B" w14:textId="77777777" w:rsidR="0070120F" w:rsidRPr="00427BF1" w:rsidRDefault="0070120F">
      <w:pPr>
        <w:rPr>
          <w:lang w:val="en-US"/>
        </w:rPr>
      </w:pPr>
    </w:p>
    <w:sectPr w:rsidR="0070120F" w:rsidRPr="00427BF1" w:rsidSect="009D7DC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43D"/>
    <w:rsid w:val="00107401"/>
    <w:rsid w:val="00117FD1"/>
    <w:rsid w:val="001349BD"/>
    <w:rsid w:val="001913AB"/>
    <w:rsid w:val="001A7A57"/>
    <w:rsid w:val="00243276"/>
    <w:rsid w:val="002D08A1"/>
    <w:rsid w:val="002D6046"/>
    <w:rsid w:val="0032543D"/>
    <w:rsid w:val="00341105"/>
    <w:rsid w:val="003D5B25"/>
    <w:rsid w:val="00427BF1"/>
    <w:rsid w:val="004742FC"/>
    <w:rsid w:val="004874B1"/>
    <w:rsid w:val="004A268B"/>
    <w:rsid w:val="00517422"/>
    <w:rsid w:val="005859AC"/>
    <w:rsid w:val="005E3662"/>
    <w:rsid w:val="006416B0"/>
    <w:rsid w:val="006A0C43"/>
    <w:rsid w:val="006B4B04"/>
    <w:rsid w:val="006E5030"/>
    <w:rsid w:val="0070120F"/>
    <w:rsid w:val="007224F7"/>
    <w:rsid w:val="007A079C"/>
    <w:rsid w:val="00837585"/>
    <w:rsid w:val="008A795F"/>
    <w:rsid w:val="00926E17"/>
    <w:rsid w:val="0098591A"/>
    <w:rsid w:val="009D7DC7"/>
    <w:rsid w:val="00A610E1"/>
    <w:rsid w:val="00AA6565"/>
    <w:rsid w:val="00B04ABE"/>
    <w:rsid w:val="00B05CD1"/>
    <w:rsid w:val="00B1589B"/>
    <w:rsid w:val="00B56A75"/>
    <w:rsid w:val="00CE428E"/>
    <w:rsid w:val="00D174DB"/>
    <w:rsid w:val="00D850FF"/>
    <w:rsid w:val="00DC2314"/>
    <w:rsid w:val="00DC6A17"/>
    <w:rsid w:val="00E155B3"/>
    <w:rsid w:val="00E64113"/>
    <w:rsid w:val="00F856D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9250C66"/>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42096D"/>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fasis">
    <w:name w:val="Emphasis"/>
    <w:qFormat/>
    <w:rsid w:val="00313C3C"/>
    <w:rPr>
      <w:i/>
      <w:iCs/>
    </w:rPr>
  </w:style>
  <w:style w:type="paragraph" w:customStyle="1" w:styleId="References">
    <w:name w:val="References"/>
    <w:basedOn w:val="Normal"/>
    <w:rsid w:val="001913AB"/>
    <w:pPr>
      <w:ind w:left="640" w:hanging="640"/>
      <w:jc w:val="left"/>
    </w:pPr>
    <w:rPr>
      <w:rFonts w:eastAsia="Times New Roman"/>
    </w:rPr>
  </w:style>
  <w:style w:type="character" w:styleId="Hipervnculovisitado">
    <w:name w:val="FollowedHyperlink"/>
    <w:uiPriority w:val="99"/>
    <w:semiHidden/>
    <w:unhideWhenUsed/>
    <w:rsid w:val="00341105"/>
    <w:rPr>
      <w:color w:val="800080"/>
      <w:u w:val="single"/>
    </w:rPr>
  </w:style>
  <w:style w:type="paragraph" w:customStyle="1" w:styleId="Normal1">
    <w:name w:val="Normal1"/>
    <w:basedOn w:val="Normal"/>
    <w:rsid w:val="00DC6A17"/>
    <w:pPr>
      <w:ind w:left="0" w:right="-924"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5/06/resurreccion-simbolica-de-hamlet.html" TargetMode="External"/><Relationship Id="rId13" Type="http://schemas.openxmlformats.org/officeDocument/2006/relationships/hyperlink" Target="http://vanityfea.blogspot.com.es/2014/06/what-ceremony-else.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srn.com/link/English-Commonwealth-Lit.html" TargetMode="External"/><Relationship Id="rId12" Type="http://schemas.openxmlformats.org/officeDocument/2006/relationships/hyperlink" Target="http://vanityfea.blogspot.com.es/2013/07/mourning-as-working-through.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a601305.us.archive.org/26/items/cu31924013549906/cu31924013549906.pdf" TargetMode="External"/><Relationship Id="rId1" Type="http://schemas.openxmlformats.org/officeDocument/2006/relationships/styles" Target="styles.xml"/><Relationship Id="rId6" Type="http://schemas.openxmlformats.org/officeDocument/2006/relationships/hyperlink" Target="http://ssrn.com/abstract=2622247" TargetMode="External"/><Relationship Id="rId11" Type="http://schemas.openxmlformats.org/officeDocument/2006/relationships/hyperlink" Target="http://vanityfea.blogspot.com.es/2013/05/luto-por-anticipado.html" TargetMode="External"/><Relationship Id="rId5" Type="http://schemas.openxmlformats.org/officeDocument/2006/relationships/hyperlink" Target="http://garciala.blogia.com/2006/102401-resurreccion-simbolica-de-hamlet-shakespeare.php" TargetMode="External"/><Relationship Id="rId15" Type="http://schemas.openxmlformats.org/officeDocument/2006/relationships/hyperlink" Target="http://www.npr.org/programs/death/readings/poetry/aude.html" TargetMode="External"/><Relationship Id="rId10" Type="http://schemas.openxmlformats.org/officeDocument/2006/relationships/hyperlink" Target="https://www.researchgate.net/publication/313820345" TargetMode="External"/><Relationship Id="rId4" Type="http://schemas.openxmlformats.org/officeDocument/2006/relationships/hyperlink" Target="http://bit.ly/abibliog" TargetMode="External"/><Relationship Id="rId9" Type="http://schemas.openxmlformats.org/officeDocument/2006/relationships/hyperlink" Target="https://www.academia.edu/31462484/" TargetMode="External"/><Relationship Id="rId14" Type="http://schemas.openxmlformats.org/officeDocument/2006/relationships/hyperlink" Target="http://doi.org/10.28914/Atlantis-2019-41.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1879</Words>
  <Characters>12769</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14619</CharactersWithSpaces>
  <SharedDoc>false</SharedDoc>
  <HLinks>
    <vt:vector size="66" baseType="variant">
      <vt:variant>
        <vt:i4>7274586</vt:i4>
      </vt:variant>
      <vt:variant>
        <vt:i4>30</vt:i4>
      </vt:variant>
      <vt:variant>
        <vt:i4>0</vt:i4>
      </vt:variant>
      <vt:variant>
        <vt:i4>5</vt:i4>
      </vt:variant>
      <vt:variant>
        <vt:lpwstr>http://www.npr.org/programs/death/readings/poetry/aude.html</vt:lpwstr>
      </vt:variant>
      <vt:variant>
        <vt:lpwstr/>
      </vt:variant>
      <vt:variant>
        <vt:i4>5898316</vt:i4>
      </vt:variant>
      <vt:variant>
        <vt:i4>27</vt:i4>
      </vt:variant>
      <vt:variant>
        <vt:i4>0</vt:i4>
      </vt:variant>
      <vt:variant>
        <vt:i4>5</vt:i4>
      </vt:variant>
      <vt:variant>
        <vt:lpwstr>http://vanityfea.blogspot.com.es/2014/06/what-ceremony-else.html</vt:lpwstr>
      </vt:variant>
      <vt:variant>
        <vt:lpwstr/>
      </vt:variant>
      <vt:variant>
        <vt:i4>327722</vt:i4>
      </vt:variant>
      <vt:variant>
        <vt:i4>24</vt:i4>
      </vt:variant>
      <vt:variant>
        <vt:i4>0</vt:i4>
      </vt:variant>
      <vt:variant>
        <vt:i4>5</vt:i4>
      </vt:variant>
      <vt:variant>
        <vt:lpwstr>http://vanityfea.blogspot.com.es/2013/07/mourning-as-working-through.html</vt:lpwstr>
      </vt:variant>
      <vt:variant>
        <vt:lpwstr/>
      </vt:variant>
      <vt:variant>
        <vt:i4>4587560</vt:i4>
      </vt:variant>
      <vt:variant>
        <vt:i4>21</vt:i4>
      </vt:variant>
      <vt:variant>
        <vt:i4>0</vt:i4>
      </vt:variant>
      <vt:variant>
        <vt:i4>5</vt:i4>
      </vt:variant>
      <vt:variant>
        <vt:lpwstr>http://vanityfea.blogspot.com.es/2013/05/luto-por-anticipado.html</vt:lpwstr>
      </vt:variant>
      <vt:variant>
        <vt:lpwstr/>
      </vt:variant>
      <vt:variant>
        <vt:i4>6619255</vt:i4>
      </vt:variant>
      <vt:variant>
        <vt:i4>18</vt:i4>
      </vt:variant>
      <vt:variant>
        <vt:i4>0</vt:i4>
      </vt:variant>
      <vt:variant>
        <vt:i4>5</vt:i4>
      </vt:variant>
      <vt:variant>
        <vt:lpwstr>https://www.researchgate.net/publication/313820345</vt:lpwstr>
      </vt:variant>
      <vt:variant>
        <vt:lpwstr/>
      </vt:variant>
      <vt:variant>
        <vt:i4>7405614</vt:i4>
      </vt:variant>
      <vt:variant>
        <vt:i4>15</vt:i4>
      </vt:variant>
      <vt:variant>
        <vt:i4>0</vt:i4>
      </vt:variant>
      <vt:variant>
        <vt:i4>5</vt:i4>
      </vt:variant>
      <vt:variant>
        <vt:lpwstr>https://www.academia.edu/31462484/</vt:lpwstr>
      </vt:variant>
      <vt:variant>
        <vt:lpwstr/>
      </vt:variant>
      <vt:variant>
        <vt:i4>7995432</vt:i4>
      </vt:variant>
      <vt:variant>
        <vt:i4>12</vt:i4>
      </vt:variant>
      <vt:variant>
        <vt:i4>0</vt:i4>
      </vt:variant>
      <vt:variant>
        <vt:i4>5</vt:i4>
      </vt:variant>
      <vt:variant>
        <vt:lpwstr>http://vanityfea.blogspot.com.es/2015/06/resurreccion-simbolica-de-hamlet.html</vt:lpwstr>
      </vt:variant>
      <vt:variant>
        <vt:lpwstr/>
      </vt:variant>
      <vt:variant>
        <vt:i4>3407906</vt:i4>
      </vt:variant>
      <vt:variant>
        <vt:i4>9</vt:i4>
      </vt:variant>
      <vt:variant>
        <vt:i4>0</vt:i4>
      </vt:variant>
      <vt:variant>
        <vt:i4>5</vt:i4>
      </vt:variant>
      <vt:variant>
        <vt:lpwstr>http://www.ssrn.com/link/English-Commonwealth-Lit.html</vt:lpwstr>
      </vt:variant>
      <vt:variant>
        <vt:lpwstr/>
      </vt:variant>
      <vt:variant>
        <vt:i4>4325396</vt:i4>
      </vt:variant>
      <vt:variant>
        <vt:i4>6</vt:i4>
      </vt:variant>
      <vt:variant>
        <vt:i4>0</vt:i4>
      </vt:variant>
      <vt:variant>
        <vt:i4>5</vt:i4>
      </vt:variant>
      <vt:variant>
        <vt:lpwstr>http://ssrn.com/abstract=2622247</vt:lpwstr>
      </vt:variant>
      <vt:variant>
        <vt:lpwstr/>
      </vt:variant>
      <vt:variant>
        <vt:i4>8257621</vt:i4>
      </vt:variant>
      <vt:variant>
        <vt:i4>3</vt:i4>
      </vt:variant>
      <vt:variant>
        <vt:i4>0</vt:i4>
      </vt:variant>
      <vt:variant>
        <vt:i4>5</vt:i4>
      </vt:variant>
      <vt:variant>
        <vt:lpwstr>http://garciala.blogia.com/2006/102401-resurreccion-simbolica-de-hamlet-shakespeare.php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13</cp:revision>
  <dcterms:created xsi:type="dcterms:W3CDTF">2017-07-06T20:24:00Z</dcterms:created>
  <dcterms:modified xsi:type="dcterms:W3CDTF">2024-09-21T11:53:00Z</dcterms:modified>
</cp:coreProperties>
</file>