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8E91" w14:textId="77777777" w:rsidR="00D975C9" w:rsidRPr="00213AF0" w:rsidRDefault="00D975C9" w:rsidP="00D975C9">
      <w:pPr>
        <w:jc w:val="center"/>
        <w:rPr>
          <w:sz w:val="24"/>
          <w:lang w:val="en-US"/>
        </w:rPr>
      </w:pPr>
      <w:bookmarkStart w:id="0" w:name="OLE_LINK3"/>
      <w:bookmarkStart w:id="1" w:name="OLE_LINK4"/>
      <w:r w:rsidRPr="009163D2">
        <w:rPr>
          <w:sz w:val="20"/>
          <w:lang w:val="en-US"/>
        </w:rPr>
        <w:t xml:space="preserve">   </w:t>
      </w:r>
      <w:bookmarkEnd w:id="0"/>
      <w:bookmarkEnd w:id="1"/>
      <w:r w:rsidRPr="00213AF0">
        <w:rPr>
          <w:sz w:val="20"/>
          <w:lang w:val="en-US"/>
        </w:rPr>
        <w:t xml:space="preserve">  </w:t>
      </w:r>
      <w:r>
        <w:rPr>
          <w:sz w:val="20"/>
          <w:lang w:val="en-US"/>
        </w:rPr>
        <w:t xml:space="preserve"> </w:t>
      </w:r>
      <w:r w:rsidRPr="00213AF0">
        <w:rPr>
          <w:sz w:val="20"/>
          <w:lang w:val="en-US"/>
        </w:rPr>
        <w:t xml:space="preserve"> from</w:t>
      </w:r>
    </w:p>
    <w:p w14:paraId="1E78489A" w14:textId="77777777" w:rsidR="00D975C9" w:rsidRDefault="00D975C9" w:rsidP="00D975C9">
      <w:pPr>
        <w:jc w:val="center"/>
        <w:rPr>
          <w:smallCaps/>
          <w:sz w:val="24"/>
          <w:lang w:val="en-US"/>
        </w:rPr>
      </w:pPr>
      <w:r w:rsidRPr="00213AF0">
        <w:rPr>
          <w:smallCaps/>
          <w:sz w:val="24"/>
          <w:lang w:val="en-US"/>
        </w:rPr>
        <w:t>A Bibliography of Literary Theory, Criticism and Philology</w:t>
      </w:r>
    </w:p>
    <w:p w14:paraId="0785F7BE" w14:textId="77777777" w:rsidR="00D975C9" w:rsidRPr="006575BC" w:rsidRDefault="007227EE" w:rsidP="00D975C9">
      <w:pPr>
        <w:jc w:val="center"/>
        <w:rPr>
          <w:sz w:val="24"/>
          <w:lang w:val="es-ES"/>
        </w:rPr>
      </w:pPr>
      <w:hyperlink r:id="rId4" w:history="1">
        <w:r w:rsidR="00D975C9" w:rsidRPr="006575BC">
          <w:rPr>
            <w:rStyle w:val="Hipervnculo"/>
            <w:sz w:val="24"/>
            <w:lang w:val="es-ES"/>
          </w:rPr>
          <w:t>http://bit.ly/abibliog</w:t>
        </w:r>
      </w:hyperlink>
      <w:r w:rsidR="00D975C9" w:rsidRPr="006575BC">
        <w:rPr>
          <w:sz w:val="24"/>
          <w:lang w:val="es-ES"/>
        </w:rPr>
        <w:t xml:space="preserve"> </w:t>
      </w:r>
    </w:p>
    <w:p w14:paraId="397DE58D" w14:textId="77777777" w:rsidR="00D975C9" w:rsidRPr="00095625" w:rsidRDefault="00D975C9" w:rsidP="00D975C9">
      <w:pPr>
        <w:ind w:right="-1"/>
        <w:jc w:val="center"/>
        <w:rPr>
          <w:sz w:val="24"/>
          <w:lang w:val="es-ES"/>
        </w:rPr>
      </w:pPr>
      <w:r w:rsidRPr="00095625">
        <w:rPr>
          <w:sz w:val="24"/>
          <w:lang w:val="es-ES"/>
        </w:rPr>
        <w:t xml:space="preserve">by José Ángel </w:t>
      </w:r>
      <w:r w:rsidRPr="00095625">
        <w:rPr>
          <w:smallCaps/>
          <w:sz w:val="24"/>
          <w:lang w:val="es-ES"/>
        </w:rPr>
        <w:t>García Landa</w:t>
      </w:r>
    </w:p>
    <w:p w14:paraId="2DDC2E89" w14:textId="77777777" w:rsidR="00D975C9" w:rsidRPr="007456C7" w:rsidRDefault="00D975C9" w:rsidP="00D975C9">
      <w:pPr>
        <w:tabs>
          <w:tab w:val="left" w:pos="2835"/>
        </w:tabs>
        <w:ind w:right="-1"/>
        <w:jc w:val="center"/>
        <w:rPr>
          <w:sz w:val="24"/>
          <w:lang w:val="en-US"/>
        </w:rPr>
      </w:pPr>
      <w:r w:rsidRPr="007456C7">
        <w:rPr>
          <w:sz w:val="24"/>
          <w:lang w:val="en-US"/>
        </w:rPr>
        <w:t>(University of Zaragoza, Spain)</w:t>
      </w:r>
    </w:p>
    <w:p w14:paraId="72F20F37" w14:textId="77777777" w:rsidR="00D975C9" w:rsidRPr="007456C7" w:rsidRDefault="00D975C9" w:rsidP="00D975C9">
      <w:pPr>
        <w:jc w:val="center"/>
        <w:rPr>
          <w:lang w:val="en-US"/>
        </w:rPr>
      </w:pPr>
    </w:p>
    <w:p w14:paraId="374C3B30" w14:textId="77777777" w:rsidR="00C13FBF" w:rsidRPr="00A84798" w:rsidRDefault="00C13FBF">
      <w:pPr>
        <w:jc w:val="center"/>
        <w:rPr>
          <w:lang w:val="en-US"/>
        </w:rPr>
      </w:pPr>
    </w:p>
    <w:p w14:paraId="02877B1B" w14:textId="77777777" w:rsidR="00C13FBF" w:rsidRPr="00A84798" w:rsidRDefault="00C13FBF" w:rsidP="00C13FBF">
      <w:pPr>
        <w:pStyle w:val="Ttulo1"/>
        <w:rPr>
          <w:rFonts w:ascii="Times" w:hAnsi="Times"/>
          <w:smallCaps/>
          <w:sz w:val="36"/>
          <w:lang w:val="en-US"/>
        </w:rPr>
      </w:pPr>
      <w:r w:rsidRPr="00A84798">
        <w:rPr>
          <w:rFonts w:ascii="Times" w:hAnsi="Times"/>
          <w:smallCaps/>
          <w:sz w:val="36"/>
          <w:lang w:val="en-US"/>
        </w:rPr>
        <w:t>Widows and Widowers</w:t>
      </w:r>
    </w:p>
    <w:p w14:paraId="228A660B" w14:textId="77777777" w:rsidR="00C13FBF" w:rsidRPr="00A84798" w:rsidRDefault="00C13FBF">
      <w:pPr>
        <w:rPr>
          <w:lang w:val="en-US"/>
        </w:rPr>
      </w:pPr>
    </w:p>
    <w:p w14:paraId="3279866C" w14:textId="77777777" w:rsidR="00C13FBF" w:rsidRPr="00A84798" w:rsidRDefault="00C13FBF">
      <w:pPr>
        <w:rPr>
          <w:sz w:val="24"/>
          <w:lang w:val="en-US"/>
        </w:rPr>
      </w:pPr>
      <w:r w:rsidRPr="00A84798">
        <w:rPr>
          <w:sz w:val="24"/>
          <w:lang w:val="en-US"/>
        </w:rPr>
        <w:t>Widowers</w:t>
      </w:r>
    </w:p>
    <w:p w14:paraId="7B26A038" w14:textId="77777777" w:rsidR="00C13FBF" w:rsidRPr="00A84798" w:rsidRDefault="00C13FBF">
      <w:pPr>
        <w:rPr>
          <w:sz w:val="24"/>
          <w:lang w:val="en-US"/>
        </w:rPr>
      </w:pPr>
      <w:r w:rsidRPr="00A84798">
        <w:rPr>
          <w:sz w:val="24"/>
          <w:lang w:val="en-US"/>
        </w:rPr>
        <w:t>Widows</w:t>
      </w:r>
    </w:p>
    <w:p w14:paraId="13DD6D06" w14:textId="77777777" w:rsidR="00C13FBF" w:rsidRPr="00A84798" w:rsidRDefault="00C13FBF">
      <w:pPr>
        <w:rPr>
          <w:lang w:val="en-US"/>
        </w:rPr>
      </w:pPr>
    </w:p>
    <w:p w14:paraId="30AC2937" w14:textId="77777777" w:rsidR="00C13FBF" w:rsidRPr="00A84798" w:rsidRDefault="00C13FBF">
      <w:pPr>
        <w:rPr>
          <w:lang w:val="en-US"/>
        </w:rPr>
      </w:pPr>
    </w:p>
    <w:p w14:paraId="57B5F8FF" w14:textId="77777777" w:rsidR="00C13FBF" w:rsidRPr="00A84798" w:rsidRDefault="00C13FBF">
      <w:pPr>
        <w:rPr>
          <w:b/>
          <w:lang w:val="en-US"/>
        </w:rPr>
      </w:pPr>
      <w:r w:rsidRPr="00A84798">
        <w:rPr>
          <w:b/>
          <w:lang w:val="en-US"/>
        </w:rPr>
        <w:t>Widowers</w:t>
      </w:r>
    </w:p>
    <w:p w14:paraId="7B1E3C8E" w14:textId="77777777" w:rsidR="00C13FBF" w:rsidRPr="00A84798" w:rsidRDefault="00C13FBF">
      <w:pPr>
        <w:rPr>
          <w:b/>
          <w:lang w:val="en-US"/>
        </w:rPr>
      </w:pPr>
    </w:p>
    <w:p w14:paraId="5205FF55" w14:textId="77777777" w:rsidR="00F76C6D" w:rsidRPr="00A84798" w:rsidRDefault="00F76C6D" w:rsidP="00F76C6D">
      <w:pPr>
        <w:pStyle w:val="Normal1"/>
        <w:tabs>
          <w:tab w:val="left" w:pos="5573"/>
        </w:tabs>
        <w:ind w:left="709" w:right="0" w:hanging="709"/>
        <w:rPr>
          <w:lang w:val="en-US"/>
        </w:rPr>
      </w:pPr>
      <w:r w:rsidRPr="00A84798">
        <w:rPr>
          <w:lang w:val="en-US"/>
        </w:rPr>
        <w:t xml:space="preserve">Gullette, Margaret Morganroth. "The Puzzling Case of the Deceased Wife's Sister: Nineteenth-Century England Deals with a Second-Chance Plot." </w:t>
      </w:r>
      <w:r w:rsidRPr="00A84798">
        <w:rPr>
          <w:i/>
          <w:lang w:val="en-US"/>
        </w:rPr>
        <w:t>Representations</w:t>
      </w:r>
      <w:r w:rsidRPr="00A84798">
        <w:rPr>
          <w:lang w:val="en-US"/>
        </w:rPr>
        <w:t xml:space="preserve"> 31 (Summer 1990): 142-66.</w:t>
      </w:r>
    </w:p>
    <w:p w14:paraId="4B214183" w14:textId="77777777" w:rsidR="00F76C6D" w:rsidRPr="00A84798" w:rsidRDefault="00F76C6D">
      <w:pPr>
        <w:rPr>
          <w:b/>
          <w:lang w:val="en-US"/>
        </w:rPr>
      </w:pPr>
    </w:p>
    <w:p w14:paraId="55DB0C11" w14:textId="77777777" w:rsidR="00C13FBF" w:rsidRPr="00A84798" w:rsidRDefault="00C13FBF">
      <w:pPr>
        <w:rPr>
          <w:b/>
          <w:lang w:val="en-US"/>
        </w:rPr>
      </w:pPr>
    </w:p>
    <w:p w14:paraId="4F6ABAF9" w14:textId="77777777" w:rsidR="00C13FBF" w:rsidRPr="00A84798" w:rsidRDefault="00C13FBF">
      <w:pPr>
        <w:rPr>
          <w:lang w:val="en-US"/>
        </w:rPr>
      </w:pPr>
      <w:r w:rsidRPr="00A84798">
        <w:rPr>
          <w:lang w:val="en-US"/>
        </w:rPr>
        <w:t>Films</w:t>
      </w:r>
    </w:p>
    <w:p w14:paraId="4C93B148" w14:textId="77777777" w:rsidR="00C13FBF" w:rsidRPr="00A84798" w:rsidRDefault="00C13FBF">
      <w:pPr>
        <w:rPr>
          <w:lang w:val="en-US"/>
        </w:rPr>
      </w:pPr>
    </w:p>
    <w:p w14:paraId="5904F44A" w14:textId="77777777" w:rsidR="00C13FBF" w:rsidRPr="00A84798" w:rsidRDefault="00C13FBF">
      <w:pPr>
        <w:rPr>
          <w:lang w:val="en-US"/>
        </w:rPr>
      </w:pPr>
      <w:r w:rsidRPr="00A84798">
        <w:rPr>
          <w:i/>
          <w:lang w:val="en-US"/>
        </w:rPr>
        <w:t>Rebecca.</w:t>
      </w:r>
      <w:r w:rsidRPr="00A84798">
        <w:rPr>
          <w:lang w:val="en-US"/>
        </w:rPr>
        <w:t xml:space="preserve"> Dir. Alfred Hitchcock. Screenplay by Robert E. Sherwood and Joan Harrison, based on the novel by Daphne du Maurier. Cast: Laurence Olivier, Joan Fontaine, George Sanders, Judith Anderson, Nigel Bruce, Reginald Denny, C. Aubrey Smith, Gladys Cooper, Florence Bates, Leo G. Carroll, Melville Cooper. Music by Franz Waxman. Cinematography by George Barnes. Ed. Hal C. Kern. Prod. David O. Selznick.  USA, 1940.* (Hitchcock's first American film, oscar for Best Picture and Cinematography).</w:t>
      </w:r>
    </w:p>
    <w:p w14:paraId="2E1CB29F" w14:textId="77777777" w:rsidR="00C13FBF" w:rsidRPr="00A84798" w:rsidRDefault="00C13FBF">
      <w:pPr>
        <w:rPr>
          <w:lang w:val="en-US"/>
        </w:rPr>
      </w:pPr>
      <w:r w:rsidRPr="00A84798">
        <w:rPr>
          <w:lang w:val="en-US"/>
        </w:rPr>
        <w:t xml:space="preserve">_____, dir. </w:t>
      </w:r>
      <w:r w:rsidRPr="00A84798">
        <w:rPr>
          <w:i/>
          <w:lang w:val="en-US"/>
        </w:rPr>
        <w:t>Rebecca.</w:t>
      </w:r>
      <w:r w:rsidRPr="00A84798">
        <w:rPr>
          <w:lang w:val="en-US"/>
        </w:rPr>
        <w:t xml:space="preserve"> DVD. (Hitchcock Gold Collection). Prod. Creative Films. Barcelona: RBA, 2008.*</w:t>
      </w:r>
    </w:p>
    <w:p w14:paraId="1DFD3B48" w14:textId="77777777" w:rsidR="00C13FBF" w:rsidRPr="00A84798" w:rsidRDefault="00C13FBF">
      <w:pPr>
        <w:rPr>
          <w:lang w:val="en-US"/>
        </w:rPr>
      </w:pPr>
    </w:p>
    <w:p w14:paraId="16D7F181" w14:textId="77777777" w:rsidR="00C13FBF" w:rsidRPr="00A84798" w:rsidRDefault="00C13FBF">
      <w:pPr>
        <w:rPr>
          <w:lang w:val="en-US"/>
        </w:rPr>
      </w:pPr>
    </w:p>
    <w:p w14:paraId="303A615D" w14:textId="77777777" w:rsidR="00382991" w:rsidRPr="00A84798" w:rsidRDefault="00382991">
      <w:pPr>
        <w:rPr>
          <w:lang w:val="en-US"/>
        </w:rPr>
      </w:pPr>
    </w:p>
    <w:p w14:paraId="4AB60367" w14:textId="77777777" w:rsidR="00382991" w:rsidRPr="00A84798" w:rsidRDefault="00382991">
      <w:pPr>
        <w:rPr>
          <w:lang w:val="en-US"/>
        </w:rPr>
      </w:pPr>
    </w:p>
    <w:p w14:paraId="43AD5F5C" w14:textId="77777777" w:rsidR="00382991" w:rsidRPr="00A84798" w:rsidRDefault="00382991">
      <w:pPr>
        <w:rPr>
          <w:lang w:val="en-US"/>
        </w:rPr>
      </w:pPr>
    </w:p>
    <w:p w14:paraId="7558AC1D" w14:textId="77777777" w:rsidR="00C13FBF" w:rsidRPr="00A84798" w:rsidRDefault="00C13FBF">
      <w:pPr>
        <w:rPr>
          <w:lang w:val="en-US"/>
        </w:rPr>
      </w:pPr>
      <w:r w:rsidRPr="00A84798">
        <w:rPr>
          <w:lang w:val="en-US"/>
        </w:rPr>
        <w:t>Literature</w:t>
      </w:r>
    </w:p>
    <w:p w14:paraId="65CFD4F6" w14:textId="77777777" w:rsidR="00C13FBF" w:rsidRPr="00A84798" w:rsidRDefault="00C13FBF">
      <w:pPr>
        <w:rPr>
          <w:lang w:val="en-US"/>
        </w:rPr>
      </w:pPr>
    </w:p>
    <w:p w14:paraId="05448ED0" w14:textId="77777777" w:rsidR="00382991" w:rsidRPr="00A84798" w:rsidRDefault="00382991" w:rsidP="00C13FBF">
      <w:pPr>
        <w:rPr>
          <w:lang w:val="en-US"/>
        </w:rPr>
      </w:pPr>
    </w:p>
    <w:p w14:paraId="32277EDB" w14:textId="77777777" w:rsidR="00382991" w:rsidRDefault="00382991" w:rsidP="00382991">
      <w:pPr>
        <w:rPr>
          <w:lang w:val="en-US"/>
        </w:rPr>
      </w:pPr>
      <w:r w:rsidRPr="00A84798">
        <w:rPr>
          <w:lang w:val="en-US"/>
        </w:rPr>
        <w:t xml:space="preserve">Behn, Aphra. </w:t>
      </w:r>
      <w:r w:rsidRPr="00A84798">
        <w:rPr>
          <w:i/>
          <w:lang w:val="en-US"/>
        </w:rPr>
        <w:t>The Widow Ranter: or, The History of Bacon in Virginia.</w:t>
      </w:r>
      <w:r w:rsidRPr="00A84798">
        <w:rPr>
          <w:lang w:val="en-US"/>
        </w:rPr>
        <w:t xml:space="preserve"> Drama. 1688. 1690.</w:t>
      </w:r>
    </w:p>
    <w:p w14:paraId="5E5D1D35" w14:textId="41C9F5C6" w:rsidR="007227EE" w:rsidRPr="007227EE" w:rsidRDefault="007227EE" w:rsidP="00382991">
      <w:pPr>
        <w:rPr>
          <w:i/>
          <w:iCs/>
          <w:lang w:val="es-ES"/>
        </w:rPr>
      </w:pPr>
      <w:r w:rsidRPr="007227EE">
        <w:rPr>
          <w:lang w:val="es-ES"/>
        </w:rPr>
        <w:lastRenderedPageBreak/>
        <w:t xml:space="preserve">Cervantes, Miguel de. </w:t>
      </w:r>
      <w:r w:rsidRPr="007227EE">
        <w:rPr>
          <w:i/>
          <w:iCs/>
          <w:lang w:val="es-ES"/>
        </w:rPr>
        <w:t xml:space="preserve">Entremés del </w:t>
      </w:r>
      <w:r>
        <w:rPr>
          <w:i/>
          <w:iCs/>
          <w:lang w:val="es-ES"/>
        </w:rPr>
        <w:t>rufián viudo llamado Trampagos.</w:t>
      </w:r>
    </w:p>
    <w:p w14:paraId="7129C817" w14:textId="77777777" w:rsidR="00C13FBF" w:rsidRPr="00A84798" w:rsidRDefault="00C13FBF" w:rsidP="00C13FBF">
      <w:pPr>
        <w:rPr>
          <w:lang w:val="en-US"/>
        </w:rPr>
      </w:pPr>
      <w:r w:rsidRPr="00A84798">
        <w:rPr>
          <w:lang w:val="en-US"/>
        </w:rPr>
        <w:t xml:space="preserve">Davies, John (Sir). </w:t>
      </w:r>
      <w:r w:rsidRPr="00A84798">
        <w:rPr>
          <w:i/>
          <w:lang w:val="en-US"/>
        </w:rPr>
        <w:t>A Contention betwixt a Wife, a Widow and a Maid.</w:t>
      </w:r>
      <w:r w:rsidRPr="00A84798">
        <w:rPr>
          <w:lang w:val="en-US"/>
        </w:rPr>
        <w:t xml:space="preserve"> 1602.</w:t>
      </w:r>
    </w:p>
    <w:p w14:paraId="68EFD829" w14:textId="52285E8B" w:rsidR="00D20986" w:rsidRPr="00A84798" w:rsidRDefault="00C13FBF" w:rsidP="00D20986">
      <w:pPr>
        <w:rPr>
          <w:i/>
          <w:lang w:val="en-US"/>
        </w:rPr>
      </w:pPr>
      <w:r w:rsidRPr="00A84798">
        <w:rPr>
          <w:lang w:val="en-US"/>
        </w:rPr>
        <w:t xml:space="preserve">du Maurier, Daphne. </w:t>
      </w:r>
      <w:r w:rsidR="00D20986" w:rsidRPr="00A84798">
        <w:rPr>
          <w:i/>
          <w:lang w:val="en-US"/>
        </w:rPr>
        <w:t>Rebecca.</w:t>
      </w:r>
      <w:r w:rsidR="00D20986" w:rsidRPr="00A84798">
        <w:rPr>
          <w:lang w:val="en-US"/>
        </w:rPr>
        <w:t xml:space="preserve"> Novel. Victor Gollancz, 1938.</w:t>
      </w:r>
    </w:p>
    <w:p w14:paraId="544494C7" w14:textId="77777777" w:rsidR="00D20986" w:rsidRPr="00A84798" w:rsidRDefault="00D20986" w:rsidP="00D20986">
      <w:pPr>
        <w:rPr>
          <w:lang w:val="en-US"/>
        </w:rPr>
      </w:pPr>
      <w:r w:rsidRPr="00A84798">
        <w:rPr>
          <w:lang w:val="en-US"/>
        </w:rPr>
        <w:t xml:space="preserve">_____. </w:t>
      </w:r>
      <w:r w:rsidRPr="00A84798">
        <w:rPr>
          <w:i/>
          <w:lang w:val="en-US"/>
        </w:rPr>
        <w:t>Rebecca.</w:t>
      </w:r>
      <w:r w:rsidRPr="00A84798">
        <w:rPr>
          <w:lang w:val="en-US"/>
        </w:rPr>
        <w:t xml:space="preserve"> New York: HarperCollins, 1938.</w:t>
      </w:r>
    </w:p>
    <w:p w14:paraId="660C881B" w14:textId="77777777" w:rsidR="00D20986" w:rsidRPr="00A84798" w:rsidRDefault="00D20986" w:rsidP="00D20986">
      <w:pPr>
        <w:rPr>
          <w:lang w:val="en-US"/>
        </w:rPr>
      </w:pPr>
      <w:r w:rsidRPr="00A84798">
        <w:rPr>
          <w:lang w:val="en-US"/>
        </w:rPr>
        <w:t xml:space="preserve">_____. </w:t>
      </w:r>
      <w:r w:rsidRPr="00A84798">
        <w:rPr>
          <w:i/>
          <w:lang w:val="en-US"/>
        </w:rPr>
        <w:t>Rebecca.</w:t>
      </w:r>
      <w:r w:rsidRPr="00A84798">
        <w:rPr>
          <w:lang w:val="en-US"/>
        </w:rPr>
        <w:t xml:space="preserve"> New York: Avon Books.</w:t>
      </w:r>
    </w:p>
    <w:p w14:paraId="09CE70A5" w14:textId="77777777" w:rsidR="00D20986" w:rsidRPr="00A84798" w:rsidRDefault="00D20986" w:rsidP="00D20986">
      <w:pPr>
        <w:rPr>
          <w:lang w:val="en-US"/>
        </w:rPr>
      </w:pPr>
      <w:r w:rsidRPr="00A84798">
        <w:rPr>
          <w:lang w:val="en-US"/>
        </w:rPr>
        <w:t xml:space="preserve">_____. </w:t>
      </w:r>
      <w:r w:rsidRPr="00A84798">
        <w:rPr>
          <w:i/>
          <w:lang w:val="en-US"/>
        </w:rPr>
        <w:t>Rebecca.</w:t>
      </w:r>
      <w:r w:rsidRPr="00A84798">
        <w:rPr>
          <w:lang w:val="en-US"/>
        </w:rPr>
        <w:t xml:space="preserve"> Afterword by Sally Beauman. London: Virago Press, 2003. Rpt. 2003 (9), 2004, 2005 (2), 2006 (2), 2007.*</w:t>
      </w:r>
    </w:p>
    <w:p w14:paraId="48B356C6" w14:textId="7CB2E64A" w:rsidR="00B2424E" w:rsidRPr="00553291" w:rsidRDefault="00B2424E" w:rsidP="00B2424E">
      <w:pPr>
        <w:rPr>
          <w:i/>
          <w:lang w:val="en-US"/>
        </w:rPr>
      </w:pPr>
      <w:r>
        <w:rPr>
          <w:lang w:val="en-US"/>
        </w:rPr>
        <w:t>Friel, Brian.</w:t>
      </w:r>
      <w:r w:rsidRPr="00553291">
        <w:rPr>
          <w:lang w:val="en-US"/>
        </w:rPr>
        <w:t xml:space="preserve"> </w:t>
      </w:r>
      <w:r>
        <w:rPr>
          <w:lang w:val="en-US"/>
        </w:rPr>
        <w:t>"</w:t>
      </w:r>
      <w:r w:rsidRPr="00553291">
        <w:rPr>
          <w:lang w:val="en-US"/>
        </w:rPr>
        <w:t>The Widowhood System.</w:t>
      </w:r>
      <w:r>
        <w:rPr>
          <w:lang w:val="en-US"/>
        </w:rPr>
        <w:t>"</w:t>
      </w:r>
      <w:r w:rsidRPr="00553291">
        <w:rPr>
          <w:lang w:val="en-US"/>
        </w:rPr>
        <w:t xml:space="preserve"> Story. </w:t>
      </w:r>
      <w:r w:rsidRPr="00553291">
        <w:rPr>
          <w:i/>
          <w:lang w:val="en-US"/>
        </w:rPr>
        <w:t>New Yorker.</w:t>
      </w:r>
      <w:r w:rsidRPr="00553291">
        <w:rPr>
          <w:lang w:val="en-US"/>
        </w:rPr>
        <w:t xml:space="preserve">  In Friel, </w:t>
      </w:r>
      <w:r>
        <w:rPr>
          <w:i/>
          <w:lang w:val="en-US"/>
        </w:rPr>
        <w:t>The</w:t>
      </w:r>
      <w:r w:rsidRPr="00553291">
        <w:rPr>
          <w:i/>
          <w:lang w:val="en-US"/>
        </w:rPr>
        <w:t xml:space="preserve"> Saucer of Larks: Stories of Ireland.</w:t>
      </w:r>
      <w:r w:rsidRPr="00553291">
        <w:rPr>
          <w:lang w:val="en-US"/>
        </w:rPr>
        <w:t xml:space="preserve"> London: Arrow Books, 1969.</w:t>
      </w:r>
      <w:r>
        <w:rPr>
          <w:i/>
          <w:lang w:val="en-US"/>
        </w:rPr>
        <w:t xml:space="preserve"> </w:t>
      </w:r>
      <w:r>
        <w:rPr>
          <w:lang w:val="en-US"/>
        </w:rPr>
        <w:t>Rpt. In Friel,</w:t>
      </w:r>
      <w:r w:rsidRPr="00553291">
        <w:rPr>
          <w:i/>
          <w:lang w:val="en-US"/>
        </w:rPr>
        <w:t xml:space="preserve"> The Gold in the Sea; The Diviner.</w:t>
      </w:r>
    </w:p>
    <w:p w14:paraId="356D6BAD" w14:textId="5C98C74E" w:rsidR="006B5B30" w:rsidRPr="00A84798" w:rsidRDefault="006B5B30" w:rsidP="006B5B30">
      <w:pPr>
        <w:rPr>
          <w:lang w:val="en-US"/>
        </w:rPr>
      </w:pPr>
      <w:r w:rsidRPr="00A84798">
        <w:rPr>
          <w:lang w:val="en-US"/>
        </w:rPr>
        <w:t>King, Henry. "An Exequy to his Matchless never to be forgotten Friend</w:t>
      </w:r>
      <w:r w:rsidRPr="00A84798">
        <w:rPr>
          <w:i/>
          <w:lang w:val="en-US"/>
        </w:rPr>
        <w:t>.</w:t>
      </w:r>
      <w:r w:rsidRPr="00A84798">
        <w:rPr>
          <w:lang w:val="en-US"/>
        </w:rPr>
        <w:t>" Elegy on his wife.</w:t>
      </w:r>
    </w:p>
    <w:p w14:paraId="41C89880" w14:textId="77777777" w:rsidR="006B5B30" w:rsidRPr="00A84798" w:rsidRDefault="006B5B30" w:rsidP="006B5B30">
      <w:pPr>
        <w:tabs>
          <w:tab w:val="left" w:pos="7627"/>
        </w:tabs>
        <w:rPr>
          <w:lang w:val="en-US"/>
        </w:rPr>
      </w:pPr>
      <w:r w:rsidRPr="00A84798">
        <w:rPr>
          <w:lang w:val="en-US"/>
        </w:rPr>
        <w:t xml:space="preserve">_____. "The Exequy." From </w:t>
      </w:r>
      <w:r w:rsidRPr="00A84798">
        <w:rPr>
          <w:i/>
          <w:lang w:val="en-US"/>
        </w:rPr>
        <w:t>Poems,</w:t>
      </w:r>
      <w:r w:rsidRPr="00A84798">
        <w:rPr>
          <w:lang w:val="en-US"/>
        </w:rPr>
        <w:t xml:space="preserve"> 1657. In </w:t>
      </w:r>
      <w:r w:rsidRPr="00A84798">
        <w:rPr>
          <w:i/>
          <w:lang w:val="en-US"/>
        </w:rPr>
        <w:t>The Oxford Book of Seventeenth Century Verse.</w:t>
      </w:r>
      <w:r w:rsidRPr="00A84798">
        <w:rPr>
          <w:lang w:val="en-US"/>
        </w:rPr>
        <w:t xml:space="preserve"> Ed. H. J. C. Grierson and G. Bullough. Oxford: Clarendon Press, 1934. Rpt. 1938, 1942, 1946. 355-59.*</w:t>
      </w:r>
    </w:p>
    <w:p w14:paraId="13132F47" w14:textId="77777777" w:rsidR="00FB2D13" w:rsidRPr="00A84798" w:rsidRDefault="00FB2D13" w:rsidP="00FB2D13">
      <w:pPr>
        <w:pStyle w:val="nt"/>
        <w:spacing w:before="0" w:beforeAutospacing="0" w:after="0" w:afterAutospacing="0"/>
        <w:ind w:left="709" w:hanging="709"/>
        <w:jc w:val="both"/>
        <w:rPr>
          <w:i/>
          <w:sz w:val="28"/>
          <w:szCs w:val="28"/>
          <w:lang w:val="en-US"/>
        </w:rPr>
      </w:pPr>
      <w:r w:rsidRPr="00A84798">
        <w:rPr>
          <w:sz w:val="28"/>
          <w:szCs w:val="28"/>
          <w:lang w:val="en-US"/>
        </w:rPr>
        <w:t xml:space="preserve">Lewis, C. S. </w:t>
      </w:r>
      <w:r w:rsidRPr="00A84798">
        <w:rPr>
          <w:i/>
          <w:sz w:val="28"/>
          <w:szCs w:val="28"/>
          <w:lang w:val="en-US"/>
        </w:rPr>
        <w:t>A Grief Observed.</w:t>
      </w:r>
      <w:r w:rsidRPr="00A84798">
        <w:rPr>
          <w:sz w:val="28"/>
          <w:szCs w:val="28"/>
          <w:lang w:val="en-US"/>
        </w:rPr>
        <w:t xml:space="preserve"> London: Faber and Faber, 1961.</w:t>
      </w:r>
    </w:p>
    <w:p w14:paraId="6C913A4D" w14:textId="2903829E" w:rsidR="00C338FD" w:rsidRPr="00C338FD" w:rsidRDefault="00C338FD" w:rsidP="00C338FD">
      <w:pPr>
        <w:rPr>
          <w:i/>
          <w:lang w:val="en-US"/>
        </w:rPr>
      </w:pPr>
      <w:r w:rsidRPr="00407E3A">
        <w:rPr>
          <w:lang w:val="en-US"/>
        </w:rPr>
        <w:t xml:space="preserve">Proulx, Annie. </w:t>
      </w:r>
      <w:r w:rsidRPr="00407E3A">
        <w:rPr>
          <w:i/>
          <w:lang w:val="en-US"/>
        </w:rPr>
        <w:t>The Shipping News.</w:t>
      </w:r>
      <w:r w:rsidRPr="00407E3A">
        <w:rPr>
          <w:lang w:val="en-US"/>
        </w:rPr>
        <w:t xml:space="preserve"> 1993. (Pulitzer Prize, National Book Award, </w:t>
      </w:r>
      <w:r w:rsidRPr="00407E3A">
        <w:rPr>
          <w:i/>
          <w:lang w:val="en-US"/>
        </w:rPr>
        <w:t>Irish Times</w:t>
      </w:r>
      <w:r w:rsidRPr="00407E3A">
        <w:rPr>
          <w:lang w:val="en-US"/>
        </w:rPr>
        <w:t xml:space="preserve"> International Prize).</w:t>
      </w:r>
      <w:r>
        <w:rPr>
          <w:lang w:val="en-US"/>
        </w:rPr>
        <w:t xml:space="preserve"> (Newfoundland, widower, new starts).</w:t>
      </w:r>
    </w:p>
    <w:p w14:paraId="1A769A4E" w14:textId="77777777" w:rsidR="00C338FD" w:rsidRPr="00407E3A" w:rsidRDefault="00C338FD" w:rsidP="00C338FD">
      <w:pPr>
        <w:rPr>
          <w:lang w:val="en-US"/>
        </w:rPr>
      </w:pPr>
      <w:r w:rsidRPr="00407E3A">
        <w:rPr>
          <w:lang w:val="en-US"/>
        </w:rPr>
        <w:t xml:space="preserve">_____. </w:t>
      </w:r>
      <w:r w:rsidRPr="00407E3A">
        <w:rPr>
          <w:i/>
          <w:lang w:val="en-US"/>
        </w:rPr>
        <w:t>The Shipping News.</w:t>
      </w:r>
      <w:r w:rsidRPr="00407E3A">
        <w:rPr>
          <w:lang w:val="en-US"/>
        </w:rPr>
        <w:t xml:space="preserve"> Novel. London: Fourth Estate, 1993. 1994.* </w:t>
      </w:r>
    </w:p>
    <w:p w14:paraId="620979ED" w14:textId="77777777" w:rsidR="00C13FBF" w:rsidRPr="00DA05C3" w:rsidRDefault="00C13FBF">
      <w:pPr>
        <w:rPr>
          <w:lang w:val="en-US"/>
        </w:rPr>
      </w:pPr>
      <w:r w:rsidRPr="00A84798">
        <w:rPr>
          <w:lang w:val="en-US"/>
        </w:rPr>
        <w:t xml:space="preserve">Shaw, G. B. </w:t>
      </w:r>
      <w:r w:rsidRPr="00A84798">
        <w:rPr>
          <w:i/>
          <w:lang w:val="en-US"/>
        </w:rPr>
        <w:t>Widowers' Houses.</w:t>
      </w:r>
      <w:r w:rsidRPr="00A84798">
        <w:rPr>
          <w:lang w:val="en-US"/>
        </w:rPr>
        <w:t xml:space="preserve"> </w:t>
      </w:r>
      <w:r w:rsidRPr="00DA05C3">
        <w:rPr>
          <w:lang w:val="en-US"/>
        </w:rPr>
        <w:t>Drama. First performed 1892, pub. 1893.</w:t>
      </w:r>
    </w:p>
    <w:p w14:paraId="6EEB002C" w14:textId="77777777" w:rsidR="00C77E08" w:rsidRDefault="00C77E08" w:rsidP="00C77E08">
      <w:pPr>
        <w:rPr>
          <w:lang w:val="en-US"/>
        </w:rPr>
      </w:pPr>
      <w:r>
        <w:rPr>
          <w:lang w:val="en-US"/>
        </w:rPr>
        <w:t xml:space="preserve">_____. </w:t>
      </w:r>
      <w:r>
        <w:rPr>
          <w:i/>
          <w:iCs/>
          <w:lang w:val="en-US"/>
        </w:rPr>
        <w:t>Widowers' Houses.</w:t>
      </w:r>
      <w:r>
        <w:rPr>
          <w:lang w:val="en-US"/>
        </w:rPr>
        <w:t xml:space="preserve"> In Shaw, </w:t>
      </w:r>
      <w:r w:rsidRPr="00B6337B">
        <w:rPr>
          <w:i/>
          <w:iCs/>
          <w:lang w:val="en-US"/>
        </w:rPr>
        <w:t>Plays Unpleasant</w:t>
      </w:r>
      <w:r>
        <w:rPr>
          <w:i/>
          <w:iCs/>
          <w:lang w:val="en-US"/>
        </w:rPr>
        <w:t>.</w:t>
      </w:r>
      <w:r>
        <w:rPr>
          <w:lang w:val="en-US"/>
        </w:rPr>
        <w:t xml:space="preserve"> 1898.</w:t>
      </w:r>
    </w:p>
    <w:p w14:paraId="48727E69" w14:textId="77777777" w:rsidR="00C77E08" w:rsidRPr="00D53AE9" w:rsidRDefault="00C77E08" w:rsidP="00C77E08">
      <w:pPr>
        <w:rPr>
          <w:lang w:val="en-US"/>
        </w:rPr>
      </w:pPr>
      <w:r>
        <w:rPr>
          <w:lang w:val="en-US"/>
        </w:rPr>
        <w:t xml:space="preserve">_____. </w:t>
      </w:r>
      <w:r>
        <w:rPr>
          <w:i/>
          <w:iCs/>
          <w:lang w:val="en-US"/>
        </w:rPr>
        <w:t xml:space="preserve">Widowers' Houses. </w:t>
      </w:r>
      <w:r>
        <w:rPr>
          <w:lang w:val="en-US"/>
        </w:rPr>
        <w:t xml:space="preserve">In Shaw, </w:t>
      </w:r>
      <w:r w:rsidRPr="00B6337B">
        <w:rPr>
          <w:i/>
          <w:iCs/>
          <w:lang w:val="en-US"/>
        </w:rPr>
        <w:t>Plays Unpleasant</w:t>
      </w:r>
      <w:r>
        <w:rPr>
          <w:i/>
          <w:iCs/>
          <w:lang w:val="en-US"/>
        </w:rPr>
        <w:t xml:space="preserve">. </w:t>
      </w:r>
      <w:r>
        <w:rPr>
          <w:lang w:val="en-US"/>
        </w:rPr>
        <w:t xml:space="preserve">Harmondsworth: Penguin, 1946. </w:t>
      </w:r>
      <w:r w:rsidRPr="00D53AE9">
        <w:rPr>
          <w:lang w:val="en-US"/>
        </w:rPr>
        <w:t xml:space="preserve">Rpt. 1948, 1951, 1957, 1961, 1965, 1967, 1970, 1972, 1975, 1976. 29-96.* </w:t>
      </w:r>
    </w:p>
    <w:p w14:paraId="5BDCE631" w14:textId="4591B39D" w:rsidR="0004725C" w:rsidRPr="00737D3B" w:rsidRDefault="0004725C" w:rsidP="0004725C">
      <w:pPr>
        <w:tabs>
          <w:tab w:val="left" w:pos="7627"/>
        </w:tabs>
      </w:pPr>
      <w:r w:rsidRPr="00DA05C3">
        <w:rPr>
          <w:lang w:val="en-US"/>
        </w:rPr>
        <w:t xml:space="preserve">Wotton, Henry (Sir). "Upon the Death of Sir </w:t>
      </w:r>
      <w:r w:rsidRPr="00DA05C3">
        <w:rPr>
          <w:i/>
          <w:lang w:val="en-US"/>
        </w:rPr>
        <w:t>Albert Morton</w:t>
      </w:r>
      <w:r w:rsidRPr="00DA05C3">
        <w:rPr>
          <w:lang w:val="en-US"/>
        </w:rPr>
        <w:t xml:space="preserve">'s Wife." From </w:t>
      </w:r>
      <w:r w:rsidRPr="00DA05C3">
        <w:rPr>
          <w:i/>
          <w:lang w:val="en-US"/>
        </w:rPr>
        <w:t>Reliquiae Wottonianae,</w:t>
      </w:r>
      <w:r w:rsidRPr="00DA05C3">
        <w:rPr>
          <w:lang w:val="en-US"/>
        </w:rPr>
        <w:t xml:space="preserve"> 1651. In </w:t>
      </w:r>
      <w:r w:rsidRPr="00DA05C3">
        <w:rPr>
          <w:i/>
          <w:lang w:val="en-US"/>
        </w:rPr>
        <w:t>The Oxford Book of Seventeenth Century Verse.</w:t>
      </w:r>
      <w:r w:rsidRPr="00DA05C3">
        <w:rPr>
          <w:lang w:val="en-US"/>
        </w:rPr>
        <w:t xml:space="preserve"> Ed. H. J. C. Grierson and G. Bullough. Oxford: Clarendon Press, 1934. </w:t>
      </w:r>
      <w:r>
        <w:t>Rpt. 1938, 1942, 1946. 79.*</w:t>
      </w:r>
    </w:p>
    <w:p w14:paraId="20976FB6" w14:textId="77777777" w:rsidR="00C13FBF" w:rsidRDefault="00C13FBF"/>
    <w:p w14:paraId="6CA56132" w14:textId="77777777" w:rsidR="00C13FBF" w:rsidRDefault="00C13FBF"/>
    <w:p w14:paraId="1F8EB154" w14:textId="77777777" w:rsidR="00C13FBF" w:rsidRDefault="00C13FBF"/>
    <w:p w14:paraId="4035A83A" w14:textId="77777777" w:rsidR="00C13FBF" w:rsidRDefault="00C13FBF">
      <w:pPr>
        <w:rPr>
          <w:b/>
        </w:rPr>
      </w:pPr>
      <w:r>
        <w:rPr>
          <w:b/>
        </w:rPr>
        <w:t>Widows</w:t>
      </w:r>
    </w:p>
    <w:p w14:paraId="65838233" w14:textId="77777777" w:rsidR="00C13FBF" w:rsidRDefault="00C13FBF">
      <w:pPr>
        <w:rPr>
          <w:b/>
        </w:rPr>
      </w:pPr>
    </w:p>
    <w:p w14:paraId="0126C329" w14:textId="77777777" w:rsidR="009D4449" w:rsidRPr="00DA05C3" w:rsidRDefault="009D4449" w:rsidP="009D4449">
      <w:pPr>
        <w:rPr>
          <w:lang w:val="en-US"/>
        </w:rPr>
      </w:pPr>
      <w:r>
        <w:t xml:space="preserve">Astete, Gaspar de. </w:t>
      </w:r>
      <w:r>
        <w:rPr>
          <w:i/>
        </w:rPr>
        <w:t>Tratado del gobierno de la familia y estado de las viudas y doncellas.</w:t>
      </w:r>
      <w:r>
        <w:t xml:space="preserve"> </w:t>
      </w:r>
      <w:r w:rsidRPr="00DA05C3">
        <w:rPr>
          <w:lang w:val="en-US"/>
        </w:rPr>
        <w:t>1603.</w:t>
      </w:r>
    </w:p>
    <w:p w14:paraId="4719AD32" w14:textId="77777777" w:rsidR="00C13FBF" w:rsidRPr="00DA05C3" w:rsidRDefault="00C13FBF">
      <w:pPr>
        <w:rPr>
          <w:lang w:val="en-US"/>
        </w:rPr>
      </w:pPr>
      <w:r w:rsidRPr="00DA05C3">
        <w:rPr>
          <w:lang w:val="en-US"/>
        </w:rPr>
        <w:lastRenderedPageBreak/>
        <w:t xml:space="preserve">Brodie, Laura Fairchild. "Society and the Superfluous Female: Jane Austen's Treatment of Widowhood." </w:t>
      </w:r>
      <w:r w:rsidRPr="00DA05C3">
        <w:rPr>
          <w:i/>
          <w:lang w:val="en-US"/>
        </w:rPr>
        <w:t>Studies in English Literature 1500-1900</w:t>
      </w:r>
      <w:r w:rsidRPr="00DA05C3">
        <w:rPr>
          <w:lang w:val="en-US"/>
        </w:rPr>
        <w:t xml:space="preserve"> 34.4 (1994).*</w:t>
      </w:r>
    </w:p>
    <w:p w14:paraId="3F1644F0" w14:textId="77777777" w:rsidR="002C27E8" w:rsidRPr="00DA05C3" w:rsidRDefault="002C27E8" w:rsidP="002C27E8">
      <w:pPr>
        <w:rPr>
          <w:lang w:val="en-US"/>
        </w:rPr>
      </w:pPr>
      <w:r w:rsidRPr="00DA05C3">
        <w:rPr>
          <w:lang w:val="en-US"/>
        </w:rPr>
        <w:t xml:space="preserve">Lévy-Bruhl, Lucien. "VII. La survie des morts." In Lévy-Bruhl, </w:t>
      </w:r>
      <w:r w:rsidRPr="00DA05C3">
        <w:rPr>
          <w:i/>
          <w:lang w:val="en-US"/>
        </w:rPr>
        <w:t xml:space="preserve">L'Âme primitive, </w:t>
      </w:r>
      <w:r w:rsidRPr="00DA05C3">
        <w:rPr>
          <w:lang w:val="en-US"/>
        </w:rPr>
        <w:t xml:space="preserve">in </w:t>
      </w:r>
      <w:r w:rsidRPr="00DA05C3">
        <w:rPr>
          <w:i/>
          <w:lang w:val="en-US"/>
        </w:rPr>
        <w:t xml:space="preserve">Primitifs. </w:t>
      </w:r>
      <w:r w:rsidRPr="00DA05C3">
        <w:rPr>
          <w:lang w:val="en-US"/>
        </w:rPr>
        <w:t>Paris: Analet, 2007.* (Afterlife, Belongings, Widows)</w:t>
      </w:r>
    </w:p>
    <w:p w14:paraId="545F6E19" w14:textId="77777777" w:rsidR="00AC43DD" w:rsidRPr="00DA05C3" w:rsidRDefault="00AC43DD" w:rsidP="00AC43DD">
      <w:pPr>
        <w:rPr>
          <w:lang w:val="en-US"/>
        </w:rPr>
      </w:pPr>
      <w:r w:rsidRPr="00DA05C3">
        <w:rPr>
          <w:lang w:val="en-US"/>
        </w:rPr>
        <w:t xml:space="preserve">Shaw, Patricia. "Ale Wives, Old Wives, Widows and Witches: The Older Woman in English Renaissance Literature." </w:t>
      </w:r>
      <w:r w:rsidRPr="00DA05C3">
        <w:rPr>
          <w:i/>
          <w:lang w:val="en-US"/>
        </w:rPr>
        <w:t>Actas del I Congreso Nacional de la Sociedad Española de Estudios Renacentistas Ingleses (SEDERI) / Proceedings of the I National Conference of the Spanish Society for English Renaissance Studies.</w:t>
      </w:r>
      <w:r w:rsidRPr="00DA05C3">
        <w:rPr>
          <w:lang w:val="en-US"/>
        </w:rPr>
        <w:t xml:space="preserve"> Ed. Javier Sánchez. Zaragoza: SEDERI, 1990. 9-35.*</w:t>
      </w:r>
    </w:p>
    <w:p w14:paraId="6C0F96C9" w14:textId="339EAB94" w:rsidR="00C13FBF" w:rsidRPr="00DA05C3" w:rsidRDefault="00C13FBF">
      <w:pPr>
        <w:rPr>
          <w:lang w:val="en-US"/>
        </w:rPr>
      </w:pPr>
      <w:r w:rsidRPr="00DA05C3">
        <w:rPr>
          <w:lang w:val="en-US"/>
        </w:rPr>
        <w:t xml:space="preserve">Todd, Barbara J. "The Remarrying Widow: A Stereotype Reconsidered." In </w:t>
      </w:r>
      <w:r w:rsidRPr="00DA05C3">
        <w:rPr>
          <w:i/>
          <w:lang w:val="en-US"/>
        </w:rPr>
        <w:t>Women in English Society 1500-1800.</w:t>
      </w:r>
      <w:r w:rsidRPr="00DA05C3">
        <w:rPr>
          <w:lang w:val="en-US"/>
        </w:rPr>
        <w:t xml:space="preserve"> Ed. Mary Prior. London: Methuen, 1985.</w:t>
      </w:r>
    </w:p>
    <w:p w14:paraId="6AF17785" w14:textId="77777777" w:rsidR="00A84798" w:rsidRPr="005F3CFE" w:rsidRDefault="00A84798" w:rsidP="00A84798">
      <w:pPr>
        <w:rPr>
          <w:i/>
        </w:rPr>
      </w:pPr>
      <w:r>
        <w:t xml:space="preserve">Vives, Juan Luis. </w:t>
      </w:r>
      <w:r>
        <w:rPr>
          <w:i/>
        </w:rPr>
        <w:t>De institutione christianae feminae.</w:t>
      </w:r>
      <w:r>
        <w:t xml:space="preserve"> 1525.</w:t>
      </w:r>
    </w:p>
    <w:p w14:paraId="4C83277F" w14:textId="77777777" w:rsidR="00A84798" w:rsidRPr="005F3CFE" w:rsidRDefault="00A84798" w:rsidP="00A84798">
      <w:pPr>
        <w:rPr>
          <w:lang w:val="en-US"/>
        </w:rPr>
      </w:pPr>
      <w:r>
        <w:t xml:space="preserve">_____. </w:t>
      </w:r>
      <w:r>
        <w:rPr>
          <w:i/>
        </w:rPr>
        <w:t>Instrucción de la mujer cristiana.</w:t>
      </w:r>
      <w:r>
        <w:t xml:space="preserve"> </w:t>
      </w:r>
      <w:r w:rsidRPr="005F3CFE">
        <w:rPr>
          <w:lang w:val="en-US"/>
        </w:rPr>
        <w:t>Spanish trans. Juan Justiniano. 1528.</w:t>
      </w:r>
    </w:p>
    <w:p w14:paraId="5E8F087A" w14:textId="77777777" w:rsidR="00A84798" w:rsidRDefault="00A84798" w:rsidP="00A84798">
      <w:pPr>
        <w:rPr>
          <w:lang w:val="es-ES"/>
        </w:rPr>
      </w:pPr>
      <w:r w:rsidRPr="005F3CFE">
        <w:rPr>
          <w:lang w:val="en-US"/>
        </w:rPr>
        <w:t xml:space="preserve">_____. (Unsigned). </w:t>
      </w:r>
      <w:r>
        <w:rPr>
          <w:i/>
          <w:lang w:val="es-ES"/>
        </w:rPr>
        <w:t>El Libro llamado Instrucion dela muger christiana. El qual contiene como se ha de criar una virgen hasta casarla y despues de casada como ha de regir su casa y vivir prosperamente con su marido. E si fuere viuda lo que es tenida a hazer. Traduzido agora nuevamente de latín en romance por Juan Justiniano criado del excelentissimo señor duque de Calabria. Dirigido ala serenissima reyna Germana mi señora.</w:t>
      </w:r>
      <w:r>
        <w:rPr>
          <w:lang w:val="es-ES"/>
        </w:rPr>
        <w:t xml:space="preserve"> Zaragoza: En casa de George Coci, 1539.*</w:t>
      </w:r>
    </w:p>
    <w:p w14:paraId="30452C41" w14:textId="77777777" w:rsidR="00A84798" w:rsidRDefault="00A84798" w:rsidP="00A84798">
      <w:r w:rsidRPr="001B5922">
        <w:rPr>
          <w:lang w:val="en-US"/>
        </w:rPr>
        <w:t xml:space="preserve">_____. </w:t>
      </w:r>
      <w:r w:rsidRPr="001B5922">
        <w:rPr>
          <w:i/>
          <w:lang w:val="en-US"/>
        </w:rPr>
        <w:t>The Instruction of a Christen Women.</w:t>
      </w:r>
      <w:r w:rsidRPr="001B5922">
        <w:rPr>
          <w:lang w:val="en-US"/>
        </w:rPr>
        <w:t xml:space="preserve"> Trans. Richard Hyrde. 1530. In </w:t>
      </w:r>
      <w:r w:rsidRPr="001B5922">
        <w:rPr>
          <w:i/>
          <w:lang w:val="en-US"/>
        </w:rPr>
        <w:t>Lay by Your Needles Ladies, Take the Pen: Writing Women in England 1500-1700.</w:t>
      </w:r>
      <w:r w:rsidRPr="001B5922">
        <w:rPr>
          <w:lang w:val="en-US"/>
        </w:rPr>
        <w:t xml:space="preserve"> </w:t>
      </w:r>
      <w:r>
        <w:t>Ed. Suzanne Trill et al. London: Arnold, 1997. 23-27.*</w:t>
      </w:r>
    </w:p>
    <w:p w14:paraId="68BF7DB9" w14:textId="77777777" w:rsidR="00A84798" w:rsidRDefault="00A84798" w:rsidP="00A84798">
      <w:pPr>
        <w:tabs>
          <w:tab w:val="left" w:pos="709"/>
        </w:tabs>
        <w:ind w:left="709" w:hanging="709"/>
        <w:rPr>
          <w:rFonts w:ascii="Times New Roman" w:hAnsi="Times New Roman"/>
        </w:rPr>
      </w:pPr>
      <w:r>
        <w:rPr>
          <w:rFonts w:ascii="Times New Roman" w:hAnsi="Times New Roman"/>
        </w:rPr>
        <w:t xml:space="preserve">_____. </w:t>
      </w:r>
      <w:r w:rsidRPr="00CD7D7B">
        <w:rPr>
          <w:rFonts w:ascii="Times New Roman" w:hAnsi="Times New Roman"/>
          <w:i/>
        </w:rPr>
        <w:t>La formación de la mujer cristiana</w:t>
      </w:r>
      <w:r w:rsidRPr="00CD7D7B">
        <w:rPr>
          <w:rFonts w:ascii="Times New Roman" w:hAnsi="Times New Roman"/>
        </w:rPr>
        <w:t xml:space="preserve">. </w:t>
      </w:r>
      <w:r w:rsidRPr="001B5922">
        <w:rPr>
          <w:rFonts w:ascii="Times New Roman" w:hAnsi="Times New Roman"/>
          <w:lang w:val="en-US"/>
        </w:rPr>
        <w:t xml:space="preserve">Ed. and trans. Joaquín Beltrán Serra. </w:t>
      </w:r>
      <w:r w:rsidRPr="00CD7D7B">
        <w:rPr>
          <w:rFonts w:ascii="Times New Roman" w:hAnsi="Times New Roman"/>
        </w:rPr>
        <w:t xml:space="preserve">Biblioteca Valenciana Digital, </w:t>
      </w:r>
      <w:r>
        <w:rPr>
          <w:rFonts w:ascii="Times New Roman" w:hAnsi="Times New Roman"/>
        </w:rPr>
        <w:t>1994.</w:t>
      </w:r>
    </w:p>
    <w:p w14:paraId="15470052" w14:textId="77777777" w:rsidR="00A84798" w:rsidRDefault="00A84798" w:rsidP="00A84798">
      <w:pPr>
        <w:tabs>
          <w:tab w:val="left" w:pos="709"/>
        </w:tabs>
        <w:ind w:left="709" w:hanging="709"/>
        <w:rPr>
          <w:rFonts w:ascii="Times New Roman" w:hAnsi="Times New Roman"/>
        </w:rPr>
      </w:pPr>
      <w:r>
        <w:rPr>
          <w:rFonts w:ascii="Times New Roman" w:hAnsi="Times New Roman"/>
        </w:rPr>
        <w:tab/>
      </w:r>
      <w:hyperlink r:id="rId5" w:history="1">
        <w:r w:rsidRPr="006270DE">
          <w:rPr>
            <w:rStyle w:val="Hipervnculo"/>
            <w:rFonts w:ascii="Times New Roman" w:hAnsi="Times New Roman"/>
          </w:rPr>
          <w:t>http://bivaldi.gva.es/es/corpus/unidad.cmd?idCorpus=1&amp;idUnidad=10066</w:t>
        </w:r>
      </w:hyperlink>
      <w:r>
        <w:rPr>
          <w:rFonts w:ascii="Times New Roman" w:hAnsi="Times New Roman"/>
        </w:rPr>
        <w:t xml:space="preserve"> </w:t>
      </w:r>
    </w:p>
    <w:p w14:paraId="5FE402A8" w14:textId="77777777" w:rsidR="00A84798" w:rsidRPr="00DA05C3" w:rsidRDefault="00A84798" w:rsidP="00A84798">
      <w:pPr>
        <w:tabs>
          <w:tab w:val="left" w:pos="709"/>
        </w:tabs>
        <w:ind w:left="709" w:hanging="709"/>
        <w:rPr>
          <w:rFonts w:ascii="Times New Roman" w:hAnsi="Times New Roman"/>
          <w:lang w:val="en-US"/>
        </w:rPr>
      </w:pPr>
      <w:r>
        <w:rPr>
          <w:rFonts w:ascii="Times New Roman" w:hAnsi="Times New Roman"/>
        </w:rPr>
        <w:tab/>
      </w:r>
      <w:r w:rsidRPr="00DA05C3">
        <w:rPr>
          <w:rFonts w:ascii="Times New Roman" w:hAnsi="Times New Roman"/>
          <w:lang w:val="en-US"/>
        </w:rPr>
        <w:t>2015</w:t>
      </w:r>
    </w:p>
    <w:p w14:paraId="69292807" w14:textId="77777777" w:rsidR="00A84798" w:rsidRPr="00DA05C3" w:rsidRDefault="00A84798">
      <w:pPr>
        <w:rPr>
          <w:lang w:val="en-US"/>
        </w:rPr>
      </w:pPr>
    </w:p>
    <w:p w14:paraId="2D1897D4" w14:textId="77777777" w:rsidR="00C13FBF" w:rsidRPr="00DA05C3" w:rsidRDefault="00C13FBF">
      <w:pPr>
        <w:rPr>
          <w:lang w:val="en-US"/>
        </w:rPr>
      </w:pPr>
    </w:p>
    <w:p w14:paraId="23856EC4" w14:textId="77777777" w:rsidR="00C13FBF" w:rsidRPr="00DA05C3" w:rsidRDefault="00C13FBF">
      <w:pPr>
        <w:rPr>
          <w:lang w:val="en-US"/>
        </w:rPr>
      </w:pPr>
    </w:p>
    <w:p w14:paraId="50F72B5F" w14:textId="77777777" w:rsidR="00C13FBF" w:rsidRPr="00DA05C3" w:rsidRDefault="00C13FBF">
      <w:pPr>
        <w:rPr>
          <w:lang w:val="en-US"/>
        </w:rPr>
      </w:pPr>
      <w:r w:rsidRPr="00DA05C3">
        <w:rPr>
          <w:lang w:val="en-US"/>
        </w:rPr>
        <w:t>Films</w:t>
      </w:r>
    </w:p>
    <w:p w14:paraId="3547B102" w14:textId="77777777" w:rsidR="00C13FBF" w:rsidRPr="00DA05C3" w:rsidRDefault="00C13FBF">
      <w:pPr>
        <w:rPr>
          <w:lang w:val="en-US"/>
        </w:rPr>
      </w:pPr>
    </w:p>
    <w:p w14:paraId="1A5E56DF" w14:textId="77777777" w:rsidR="00C13FBF" w:rsidRPr="00DA05C3" w:rsidRDefault="00C13FBF">
      <w:pPr>
        <w:rPr>
          <w:i/>
          <w:lang w:val="en-US"/>
        </w:rPr>
      </w:pPr>
    </w:p>
    <w:p w14:paraId="303764E1" w14:textId="77777777" w:rsidR="00C13FBF" w:rsidRPr="00DA05C3" w:rsidRDefault="00C13FBF" w:rsidP="00C13FBF">
      <w:pPr>
        <w:rPr>
          <w:lang w:val="en-US"/>
        </w:rPr>
      </w:pPr>
      <w:r w:rsidRPr="00DA05C3">
        <w:rPr>
          <w:i/>
          <w:lang w:val="en-US"/>
        </w:rPr>
        <w:t>Ghattashradha</w:t>
      </w:r>
      <w:r w:rsidRPr="00DA05C3">
        <w:rPr>
          <w:lang w:val="en-US"/>
        </w:rPr>
        <w:t>. Dir. Kasaravalli. 1981. (On widows).</w:t>
      </w:r>
    </w:p>
    <w:p w14:paraId="5825EA99" w14:textId="77777777" w:rsidR="00C13FBF" w:rsidRPr="00DA05C3" w:rsidRDefault="00C13FBF">
      <w:pPr>
        <w:rPr>
          <w:lang w:val="en-US"/>
        </w:rPr>
      </w:pPr>
      <w:r w:rsidRPr="00DA05C3">
        <w:rPr>
          <w:i/>
          <w:lang w:val="en-US"/>
        </w:rPr>
        <w:lastRenderedPageBreak/>
        <w:t>The Ghost and Mrs. Muir.</w:t>
      </w:r>
      <w:r w:rsidRPr="00DA05C3">
        <w:rPr>
          <w:lang w:val="en-US"/>
        </w:rPr>
        <w:t xml:space="preserve"> Dir Joseph L. Mankiewicz.</w:t>
      </w:r>
      <w:r w:rsidRPr="00DA05C3">
        <w:rPr>
          <w:i/>
          <w:lang w:val="en-US"/>
        </w:rPr>
        <w:t xml:space="preserve"> </w:t>
      </w:r>
      <w:r w:rsidRPr="00DA05C3">
        <w:rPr>
          <w:lang w:val="en-US"/>
        </w:rPr>
        <w:t>Cast: Rex Harrison, Gene Tierney, George Sanders, Natalie Wood.</w:t>
      </w:r>
      <w:r w:rsidRPr="00DA05C3">
        <w:rPr>
          <w:i/>
          <w:lang w:val="en-US"/>
        </w:rPr>
        <w:t xml:space="preserve"> </w:t>
      </w:r>
      <w:r w:rsidRPr="00DA05C3">
        <w:rPr>
          <w:lang w:val="en-US"/>
        </w:rPr>
        <w:t xml:space="preserve"> USA, 1947.*</w:t>
      </w:r>
    </w:p>
    <w:p w14:paraId="41A5C7C6" w14:textId="77777777" w:rsidR="00C13FBF" w:rsidRPr="00DA05C3" w:rsidRDefault="00C13FBF" w:rsidP="00C13FBF">
      <w:pPr>
        <w:rPr>
          <w:lang w:val="en-US"/>
        </w:rPr>
      </w:pPr>
      <w:r w:rsidRPr="00DA05C3">
        <w:rPr>
          <w:i/>
          <w:lang w:val="en-US"/>
        </w:rPr>
        <w:t>Water.</w:t>
      </w:r>
      <w:r w:rsidRPr="00DA05C3">
        <w:rPr>
          <w:lang w:val="en-US"/>
        </w:rPr>
        <w:t xml:space="preserve"> Writer and dir. Deepa Mehta.</w:t>
      </w:r>
      <w:r w:rsidRPr="00DA05C3">
        <w:rPr>
          <w:i/>
          <w:lang w:val="en-US"/>
        </w:rPr>
        <w:t xml:space="preserve"> </w:t>
      </w:r>
      <w:r w:rsidRPr="00DA05C3">
        <w:rPr>
          <w:lang w:val="en-US"/>
        </w:rPr>
        <w:t>Cast: Lisa Ray, John Abraham, Seema Biswas. DVD 2 Disc edition. Metrodome. (Academy Award Nominee 2007).*</w:t>
      </w:r>
    </w:p>
    <w:p w14:paraId="0FEDC8C1" w14:textId="77777777" w:rsidR="00C13FBF" w:rsidRPr="00DA05C3" w:rsidRDefault="00C13FBF" w:rsidP="00C13FBF">
      <w:pPr>
        <w:rPr>
          <w:lang w:val="en-US"/>
        </w:rPr>
      </w:pPr>
      <w:r w:rsidRPr="00DA05C3">
        <w:rPr>
          <w:i/>
          <w:lang w:val="en-US"/>
        </w:rPr>
        <w:t>The World of Apu.</w:t>
      </w:r>
      <w:r w:rsidRPr="00DA05C3">
        <w:rPr>
          <w:lang w:val="en-US"/>
        </w:rPr>
        <w:t xml:space="preserve"> Dir. Satyajit Ray. Bengal, India, 1958.</w:t>
      </w:r>
    </w:p>
    <w:p w14:paraId="303B5514" w14:textId="77777777" w:rsidR="00C13FBF" w:rsidRPr="00DA05C3" w:rsidRDefault="00C13FBF" w:rsidP="00C13FBF">
      <w:pPr>
        <w:rPr>
          <w:lang w:val="en-US"/>
        </w:rPr>
      </w:pPr>
    </w:p>
    <w:p w14:paraId="6F3BA63F" w14:textId="2D3036AB" w:rsidR="00C13FBF" w:rsidRDefault="00C13FBF">
      <w:pPr>
        <w:rPr>
          <w:lang w:val="en-US"/>
        </w:rPr>
      </w:pPr>
    </w:p>
    <w:p w14:paraId="2DADFD36" w14:textId="06D7D836" w:rsidR="00DA05C3" w:rsidRDefault="00DA05C3">
      <w:pPr>
        <w:rPr>
          <w:lang w:val="en-US"/>
        </w:rPr>
      </w:pPr>
    </w:p>
    <w:p w14:paraId="218E500F" w14:textId="6BA20B04" w:rsidR="00DA05C3" w:rsidRDefault="00DA05C3">
      <w:pPr>
        <w:rPr>
          <w:lang w:val="en-US"/>
        </w:rPr>
      </w:pPr>
    </w:p>
    <w:p w14:paraId="428D81CD" w14:textId="77777777" w:rsidR="00DA05C3" w:rsidRPr="00DA05C3" w:rsidRDefault="00DA05C3">
      <w:pPr>
        <w:rPr>
          <w:lang w:val="en-US"/>
        </w:rPr>
      </w:pPr>
    </w:p>
    <w:p w14:paraId="5E65B1C0" w14:textId="77777777" w:rsidR="00C13FBF" w:rsidRPr="00DA05C3" w:rsidRDefault="00C13FBF">
      <w:pPr>
        <w:rPr>
          <w:lang w:val="en-US"/>
        </w:rPr>
      </w:pPr>
    </w:p>
    <w:p w14:paraId="7E60FE1E" w14:textId="77777777" w:rsidR="00C13FBF" w:rsidRDefault="00C13FBF">
      <w:r>
        <w:t>Literature</w:t>
      </w:r>
    </w:p>
    <w:p w14:paraId="6A01D043" w14:textId="77777777" w:rsidR="00C13FBF" w:rsidRDefault="00C13FBF"/>
    <w:p w14:paraId="03A12FE0" w14:textId="77777777" w:rsidR="00DA05C3" w:rsidRDefault="00DA05C3" w:rsidP="00C13FBF"/>
    <w:p w14:paraId="42E7DCC8" w14:textId="24AD7362" w:rsidR="00DA05C3" w:rsidRPr="00DA05C3" w:rsidRDefault="00DA05C3" w:rsidP="00DA05C3">
      <w:pPr>
        <w:rPr>
          <w:i/>
          <w:lang w:val="en-US"/>
        </w:rPr>
      </w:pPr>
      <w:r>
        <w:t xml:space="preserve">Agustí, Ignacio. </w:t>
      </w:r>
      <w:r w:rsidRPr="00F55390">
        <w:rPr>
          <w:i/>
          <w:lang w:val="es-ES"/>
        </w:rPr>
        <w:t>El viudo Rius.</w:t>
      </w:r>
      <w:r w:rsidRPr="00F55390">
        <w:rPr>
          <w:lang w:val="es-ES"/>
        </w:rPr>
        <w:t xml:space="preserve"> </w:t>
      </w:r>
      <w:r w:rsidRPr="00DA05C3">
        <w:rPr>
          <w:lang w:val="en-US"/>
        </w:rPr>
        <w:t>Novel.</w:t>
      </w:r>
    </w:p>
    <w:p w14:paraId="629F94D9" w14:textId="76BB1F00" w:rsidR="00C13FBF" w:rsidRPr="00DA05C3" w:rsidRDefault="00C13FBF" w:rsidP="00C13FBF">
      <w:pPr>
        <w:rPr>
          <w:lang w:val="en-US"/>
        </w:rPr>
      </w:pPr>
      <w:r w:rsidRPr="00DA05C3">
        <w:rPr>
          <w:lang w:val="en-US"/>
        </w:rPr>
        <w:t xml:space="preserve">Behn, Aphra. </w:t>
      </w:r>
      <w:r w:rsidRPr="00DA05C3">
        <w:rPr>
          <w:i/>
          <w:lang w:val="en-US"/>
        </w:rPr>
        <w:t>The Widow Ranter.</w:t>
      </w:r>
      <w:r w:rsidRPr="00DA05C3">
        <w:rPr>
          <w:lang w:val="en-US"/>
        </w:rPr>
        <w:t xml:space="preserve"> Drama. 1688.</w:t>
      </w:r>
    </w:p>
    <w:p w14:paraId="68C3DBE3" w14:textId="77777777" w:rsidR="001F6AAB" w:rsidRPr="00C9153E" w:rsidRDefault="001F6AAB" w:rsidP="001F6AAB">
      <w:pPr>
        <w:rPr>
          <w:lang w:val="es-ES"/>
        </w:rPr>
      </w:pPr>
      <w:r w:rsidRPr="00DA05C3">
        <w:rPr>
          <w:lang w:val="en-US"/>
        </w:rPr>
        <w:t xml:space="preserve">_____. (Attr.). </w:t>
      </w:r>
      <w:r w:rsidRPr="00DA05C3">
        <w:rPr>
          <w:i/>
          <w:lang w:val="en-US"/>
        </w:rPr>
        <w:t>The Counterfeit Bridegroom, or The Defeated Widow.</w:t>
      </w:r>
      <w:r w:rsidRPr="00DA05C3">
        <w:rPr>
          <w:lang w:val="en-US"/>
        </w:rPr>
        <w:t xml:space="preserve"> </w:t>
      </w:r>
      <w:r w:rsidRPr="00C9153E">
        <w:rPr>
          <w:lang w:val="es-ES"/>
        </w:rPr>
        <w:t>Comedy. 1677.</w:t>
      </w:r>
    </w:p>
    <w:p w14:paraId="70437EA7" w14:textId="77777777" w:rsidR="00C9153E" w:rsidRPr="00C9153E" w:rsidRDefault="00C9153E" w:rsidP="00C9153E">
      <w:pPr>
        <w:rPr>
          <w:lang w:val="en-US"/>
        </w:rPr>
      </w:pPr>
      <w:r>
        <w:t xml:space="preserve">Benavente, Jacinto. </w:t>
      </w:r>
      <w:r>
        <w:rPr>
          <w:i/>
        </w:rPr>
        <w:t>El marido de su viuda: Comedia en un acto.</w:t>
      </w:r>
      <w:r>
        <w:t xml:space="preserve"> In Benavente, </w:t>
      </w:r>
      <w:r>
        <w:rPr>
          <w:i/>
        </w:rPr>
        <w:t>Obras completas.</w:t>
      </w:r>
      <w:r>
        <w:t xml:space="preserve"> 4th ed. Madrid: Aguilar, 1950. </w:t>
      </w:r>
      <w:r w:rsidRPr="00C9153E">
        <w:rPr>
          <w:lang w:val="en-US"/>
        </w:rPr>
        <w:t>3.313-44.*</w:t>
      </w:r>
    </w:p>
    <w:p w14:paraId="1F1E2200" w14:textId="77777777" w:rsidR="00C13FBF" w:rsidRDefault="00C13FBF">
      <w:r w:rsidRPr="00DA05C3">
        <w:rPr>
          <w:lang w:val="en-US"/>
        </w:rPr>
        <w:t xml:space="preserve">Chaucer. "The Wife of Bath's Prologue." In Chaucer, </w:t>
      </w:r>
      <w:r w:rsidRPr="00DA05C3">
        <w:rPr>
          <w:i/>
          <w:lang w:val="en-US"/>
        </w:rPr>
        <w:t xml:space="preserve">Canterbury Tales. </w:t>
      </w:r>
      <w:r>
        <w:rPr>
          <w:smallCaps/>
        </w:rPr>
        <w:t>many editions.</w:t>
      </w:r>
    </w:p>
    <w:p w14:paraId="620B1352" w14:textId="77777777" w:rsidR="00C13FBF" w:rsidRDefault="00C13FBF">
      <w:r>
        <w:t xml:space="preserve">Chopin, Kate. "Historia de una hora." 1894. In Chopin, </w:t>
      </w:r>
      <w:r>
        <w:rPr>
          <w:i/>
        </w:rPr>
        <w:t>Un asunto indecoroso y otros relatos.</w:t>
      </w:r>
      <w:r>
        <w:t xml:space="preserve"> Barcelona: Ediciones del Bronce, 1996. 53-56.*</w:t>
      </w:r>
    </w:p>
    <w:p w14:paraId="5DF108E7" w14:textId="77777777" w:rsidR="00C13FBF" w:rsidRPr="00A95DC6" w:rsidRDefault="00C13FBF">
      <w:r>
        <w:t xml:space="preserve">_____. "Historia de una hora." In </w:t>
      </w:r>
      <w:r>
        <w:rPr>
          <w:i/>
        </w:rPr>
        <w:t>Antología del cuento norteamericano.</w:t>
      </w:r>
      <w:r>
        <w:t xml:space="preserve"> Ed. Richard Ford. Barcelona: Galaxia Gutenberg / Círculo de Lectores, 2002. 222-24.*</w:t>
      </w:r>
    </w:p>
    <w:p w14:paraId="02EF7723" w14:textId="77777777" w:rsidR="00C13FBF" w:rsidRDefault="00C13FBF">
      <w:pPr>
        <w:rPr>
          <w:color w:val="000000"/>
        </w:rPr>
      </w:pPr>
      <w:r>
        <w:rPr>
          <w:color w:val="000000"/>
        </w:rPr>
        <w:t xml:space="preserve">Delibes, Miguel. </w:t>
      </w:r>
      <w:r>
        <w:rPr>
          <w:i/>
          <w:color w:val="000000"/>
        </w:rPr>
        <w:t>Cinco horas con Mario.</w:t>
      </w:r>
      <w:r>
        <w:rPr>
          <w:color w:val="000000"/>
        </w:rPr>
        <w:t xml:space="preserve"> 1966.</w:t>
      </w:r>
    </w:p>
    <w:p w14:paraId="37BA3ECD" w14:textId="77777777" w:rsidR="00C13FBF" w:rsidRDefault="00C13FBF">
      <w:pPr>
        <w:rPr>
          <w:i/>
        </w:rPr>
      </w:pPr>
      <w:r>
        <w:t xml:space="preserve">_____. </w:t>
      </w:r>
      <w:r>
        <w:rPr>
          <w:i/>
        </w:rPr>
        <w:t>Cinco horas con Mario.</w:t>
      </w:r>
      <w:r>
        <w:t xml:space="preserve"> Novel. Barcelona: Destino.</w:t>
      </w:r>
    </w:p>
    <w:p w14:paraId="7F080414" w14:textId="77777777" w:rsidR="00753856" w:rsidRPr="007456C7" w:rsidRDefault="00753856" w:rsidP="00753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s-ES"/>
        </w:rPr>
      </w:pPr>
      <w:r>
        <w:t xml:space="preserve">Drabble, Margaret. </w:t>
      </w:r>
      <w:r w:rsidRPr="00DA05C3">
        <w:rPr>
          <w:lang w:val="en-US"/>
        </w:rPr>
        <w:t xml:space="preserve">"The Merry Widow." Short story.  1989. In Drabble, </w:t>
      </w:r>
      <w:r w:rsidRPr="00DA05C3">
        <w:rPr>
          <w:i/>
          <w:lang w:val="en-US"/>
        </w:rPr>
        <w:t>A Day in the Life of a Smiling Woman.</w:t>
      </w:r>
      <w:r w:rsidRPr="00DA05C3">
        <w:rPr>
          <w:lang w:val="en-US"/>
        </w:rPr>
        <w:t xml:space="preserve"> </w:t>
      </w:r>
      <w:r w:rsidRPr="007456C7">
        <w:rPr>
          <w:lang w:val="es-ES"/>
        </w:rPr>
        <w:t>London: Penguin, 2011. 2012. 146-63.*</w:t>
      </w:r>
    </w:p>
    <w:p w14:paraId="6B09F1B9" w14:textId="77777777" w:rsidR="007456C7" w:rsidRPr="007456C7" w:rsidRDefault="007456C7" w:rsidP="007456C7">
      <w:pPr>
        <w:rPr>
          <w:lang w:val="en-US"/>
        </w:rPr>
      </w:pPr>
      <w:r w:rsidRPr="007456C7">
        <w:rPr>
          <w:lang w:val="es-ES"/>
        </w:rPr>
        <w:t xml:space="preserve">Fulda, Ludwig. </w:t>
      </w:r>
      <w:r>
        <w:t xml:space="preserve">"Señorita viuda." Comedy. In </w:t>
      </w:r>
      <w:r>
        <w:rPr>
          <w:i/>
        </w:rPr>
        <w:t>Antología de piezas cortas de teatro.</w:t>
      </w:r>
      <w:r>
        <w:t xml:space="preserve"> </w:t>
      </w:r>
      <w:r w:rsidRPr="007456C7">
        <w:rPr>
          <w:lang w:val="en-US"/>
        </w:rPr>
        <w:t>Ed. Nicolás González Ruiz. Barcelona: Labor, 1965. 1.578-88.*</w:t>
      </w:r>
    </w:p>
    <w:p w14:paraId="13DF0084" w14:textId="77777777" w:rsidR="005A4327" w:rsidRPr="00DA05C3" w:rsidRDefault="005A4327" w:rsidP="005A4327">
      <w:pPr>
        <w:rPr>
          <w:lang w:val="en-US"/>
        </w:rPr>
      </w:pPr>
      <w:r w:rsidRPr="00DA05C3">
        <w:rPr>
          <w:lang w:val="en-US"/>
        </w:rPr>
        <w:t xml:space="preserve">Jaswal, Balli Kaur. </w:t>
      </w:r>
      <w:r w:rsidRPr="00DA05C3">
        <w:rPr>
          <w:i/>
          <w:lang w:val="en-US"/>
        </w:rPr>
        <w:t>Erotic Stories for Punjabi Widows.</w:t>
      </w:r>
      <w:r w:rsidRPr="00DA05C3">
        <w:rPr>
          <w:lang w:val="en-US"/>
        </w:rPr>
        <w:t xml:space="preserve"> Harper Collins, c. 2018.</w:t>
      </w:r>
    </w:p>
    <w:p w14:paraId="1F809A0B" w14:textId="77777777" w:rsidR="004672B8" w:rsidRDefault="004672B8" w:rsidP="004672B8">
      <w:pPr>
        <w:rPr>
          <w:lang w:val="en-US"/>
        </w:rPr>
      </w:pPr>
      <w:r>
        <w:rPr>
          <w:lang w:val="en-US"/>
        </w:rPr>
        <w:t xml:space="preserve">Kenrick, William. </w:t>
      </w:r>
      <w:r>
        <w:rPr>
          <w:i/>
          <w:lang w:val="en-US"/>
        </w:rPr>
        <w:t>The Widowed Wife.</w:t>
      </w:r>
      <w:r>
        <w:rPr>
          <w:lang w:val="en-US"/>
        </w:rPr>
        <w:t xml:space="preserve"> Drama. 1767.</w:t>
      </w:r>
    </w:p>
    <w:p w14:paraId="719180A7" w14:textId="77777777" w:rsidR="00C13FBF" w:rsidRPr="00DA05C3" w:rsidRDefault="00C13FBF">
      <w:pPr>
        <w:rPr>
          <w:color w:val="000000"/>
          <w:lang w:val="en-US"/>
        </w:rPr>
      </w:pPr>
      <w:r w:rsidRPr="00DA05C3">
        <w:rPr>
          <w:color w:val="000000"/>
          <w:lang w:val="en-US"/>
        </w:rPr>
        <w:t xml:space="preserve">King, Stephen. </w:t>
      </w:r>
      <w:r w:rsidRPr="00DA05C3">
        <w:rPr>
          <w:i/>
          <w:color w:val="000000"/>
          <w:lang w:val="en-US"/>
        </w:rPr>
        <w:t>Lisey's Story: A Novel.</w:t>
      </w:r>
      <w:r w:rsidRPr="00DA05C3">
        <w:rPr>
          <w:color w:val="000000"/>
          <w:lang w:val="en-US"/>
        </w:rPr>
        <w:t xml:space="preserve"> New York: Scribner, 2006.</w:t>
      </w:r>
    </w:p>
    <w:p w14:paraId="76017D94" w14:textId="77777777" w:rsidR="00C13FBF" w:rsidRPr="00DA05C3" w:rsidRDefault="00C13FBF">
      <w:pPr>
        <w:rPr>
          <w:color w:val="000000"/>
          <w:lang w:val="en-US"/>
        </w:rPr>
      </w:pPr>
      <w:r>
        <w:rPr>
          <w:color w:val="000000"/>
        </w:rPr>
        <w:lastRenderedPageBreak/>
        <w:t xml:space="preserve">_____. </w:t>
      </w:r>
      <w:r>
        <w:rPr>
          <w:i/>
          <w:color w:val="000000"/>
        </w:rPr>
        <w:t>La historia de Lisey.</w:t>
      </w:r>
      <w:r>
        <w:rPr>
          <w:color w:val="000000"/>
        </w:rPr>
        <w:t xml:space="preserve"> Trans. </w:t>
      </w:r>
      <w:r w:rsidRPr="00DA05C3">
        <w:rPr>
          <w:color w:val="000000"/>
          <w:lang w:val="en-US"/>
        </w:rPr>
        <w:t>Bettina Blanch Tyroller. (BestSeller). Barcelona: Random House Mondadori – DeBols!llo, 2008.*</w:t>
      </w:r>
    </w:p>
    <w:p w14:paraId="4B5C46A4" w14:textId="32B950F8" w:rsidR="00E6474C" w:rsidRPr="00E6474C" w:rsidRDefault="00E6474C" w:rsidP="00E6474C">
      <w:pPr>
        <w:rPr>
          <w:i/>
          <w:lang w:val="en-US"/>
        </w:rPr>
      </w:pPr>
      <w:r>
        <w:t>Lope de Vega.</w:t>
      </w:r>
      <w:r>
        <w:rPr>
          <w:i/>
        </w:rPr>
        <w:t xml:space="preserve"> La viuda valenciana: Comedia de Lope de Vega Carpio, dirigida a la señora Marcia Leonarda. </w:t>
      </w:r>
      <w:r>
        <w:t xml:space="preserve">In </w:t>
      </w:r>
      <w:r>
        <w:rPr>
          <w:i/>
        </w:rPr>
        <w:t xml:space="preserve">Comedias escogidas de Frey Lope Félix de Vega Carpio, juntas en colección y ordenadas por Don Juan Eugenio Hartzenbusch. </w:t>
      </w:r>
      <w:r w:rsidRPr="00E6474C">
        <w:rPr>
          <w:i/>
          <w:lang w:val="en-US"/>
        </w:rPr>
        <w:t>Tomo primero.</w:t>
      </w:r>
      <w:r w:rsidRPr="00E6474C">
        <w:rPr>
          <w:lang w:val="en-US"/>
        </w:rPr>
        <w:t xml:space="preserve"> Madrid: Rivadeneyra, 1853. 67-88.*</w:t>
      </w:r>
    </w:p>
    <w:p w14:paraId="323B7ACC" w14:textId="77777777" w:rsidR="00C13FBF" w:rsidRPr="00DA05C3" w:rsidRDefault="00C13FBF" w:rsidP="00C13FBF">
      <w:pPr>
        <w:rPr>
          <w:lang w:val="en-US"/>
        </w:rPr>
      </w:pPr>
      <w:r w:rsidRPr="00DA05C3">
        <w:rPr>
          <w:lang w:val="en-US"/>
        </w:rPr>
        <w:t xml:space="preserve">May, Suzette. </w:t>
      </w:r>
      <w:r w:rsidRPr="00DA05C3">
        <w:rPr>
          <w:i/>
          <w:lang w:val="en-US"/>
        </w:rPr>
        <w:t>The Widows.</w:t>
      </w:r>
    </w:p>
    <w:p w14:paraId="2EE2AA78" w14:textId="77777777" w:rsidR="00C13FBF" w:rsidRPr="00DA05C3" w:rsidRDefault="00C13FBF" w:rsidP="00C13FBF">
      <w:pPr>
        <w:rPr>
          <w:lang w:val="en-US"/>
        </w:rPr>
      </w:pPr>
      <w:r w:rsidRPr="00DA05C3">
        <w:rPr>
          <w:lang w:val="en-US"/>
        </w:rPr>
        <w:t xml:space="preserve">Masefield, John. </w:t>
      </w:r>
      <w:r w:rsidRPr="00DA05C3">
        <w:rPr>
          <w:i/>
          <w:lang w:val="en-US"/>
        </w:rPr>
        <w:t>The Widow in the Bye Street.</w:t>
      </w:r>
      <w:r w:rsidRPr="00DA05C3">
        <w:rPr>
          <w:lang w:val="en-US"/>
        </w:rPr>
        <w:t xml:space="preserve"> Poem. 1912. (Sexual obsession, murder, executed son, mother goes mad).</w:t>
      </w:r>
    </w:p>
    <w:p w14:paraId="48B28693" w14:textId="77777777" w:rsidR="00C13FBF" w:rsidRPr="00DA05C3" w:rsidRDefault="00C13FBF">
      <w:pPr>
        <w:rPr>
          <w:lang w:val="en-US"/>
        </w:rPr>
      </w:pPr>
      <w:r w:rsidRPr="00DA05C3">
        <w:rPr>
          <w:lang w:val="en-US"/>
        </w:rPr>
        <w:t xml:space="preserve">Middleton, Thomas. </w:t>
      </w:r>
      <w:r w:rsidRPr="00DA05C3">
        <w:rPr>
          <w:i/>
          <w:lang w:val="en-US"/>
        </w:rPr>
        <w:t>The Widow.</w:t>
      </w:r>
      <w:r w:rsidRPr="00DA05C3">
        <w:rPr>
          <w:lang w:val="en-US"/>
        </w:rPr>
        <w:t xml:space="preserve"> (With ?Johnson and ?Fletcher). Written 1607-15, pub. 1652.</w:t>
      </w:r>
    </w:p>
    <w:p w14:paraId="03E18C19" w14:textId="77777777" w:rsidR="00C13FBF" w:rsidRPr="00DA05C3" w:rsidRDefault="00C13FBF">
      <w:pPr>
        <w:rPr>
          <w:lang w:val="en-US"/>
        </w:rPr>
      </w:pPr>
      <w:r w:rsidRPr="00DA05C3">
        <w:rPr>
          <w:lang w:val="en-US"/>
        </w:rPr>
        <w:t xml:space="preserve">Moulsworth, Martha. "The Memorandum of Martha Moulsworth." Poem. </w:t>
      </w:r>
    </w:p>
    <w:p w14:paraId="7EC854A0" w14:textId="77777777" w:rsidR="00C13FBF" w:rsidRPr="00DA05C3" w:rsidRDefault="00C13FBF">
      <w:pPr>
        <w:rPr>
          <w:lang w:val="en-US"/>
        </w:rPr>
      </w:pPr>
      <w:r w:rsidRPr="00DA05C3">
        <w:rPr>
          <w:lang w:val="en-US"/>
        </w:rPr>
        <w:t xml:space="preserve">Newcastle (Duke of). </w:t>
      </w:r>
      <w:r w:rsidRPr="00DA05C3">
        <w:rPr>
          <w:i/>
          <w:lang w:val="en-US"/>
        </w:rPr>
        <w:t>The Triumphant Widow.</w:t>
      </w:r>
      <w:r w:rsidRPr="00DA05C3">
        <w:rPr>
          <w:lang w:val="en-US"/>
        </w:rPr>
        <w:t xml:space="preserve"> Comedy. Pr. 1673.</w:t>
      </w:r>
    </w:p>
    <w:p w14:paraId="4BDFA29E" w14:textId="73411D56" w:rsidR="000F0169" w:rsidRPr="00A557DE" w:rsidRDefault="0085680C" w:rsidP="000F0169">
      <w:pPr>
        <w:rPr>
          <w:i/>
          <w:lang w:val="en-US"/>
        </w:rPr>
      </w:pPr>
      <w:r w:rsidRPr="00DA05C3">
        <w:rPr>
          <w:lang w:val="en-US"/>
        </w:rPr>
        <w:t xml:space="preserve">Oates, Joyce Carol. </w:t>
      </w:r>
      <w:r w:rsidR="000F0169">
        <w:rPr>
          <w:i/>
          <w:lang w:val="en-US"/>
        </w:rPr>
        <w:t>A Widow's Story: A Memoir.</w:t>
      </w:r>
    </w:p>
    <w:p w14:paraId="66636B25" w14:textId="58CE0921" w:rsidR="0085680C" w:rsidRDefault="000F0169" w:rsidP="0085680C">
      <w:r w:rsidRPr="00294D5F">
        <w:rPr>
          <w:lang w:val="es-ES"/>
        </w:rPr>
        <w:t xml:space="preserve">_____. </w:t>
      </w:r>
      <w:r w:rsidR="0085680C">
        <w:rPr>
          <w:i/>
        </w:rPr>
        <w:t>Memorias de una viuda.</w:t>
      </w:r>
      <w:r w:rsidR="0085680C">
        <w:t xml:space="preserve"> </w:t>
      </w:r>
    </w:p>
    <w:p w14:paraId="09D2F193" w14:textId="77777777" w:rsidR="00B145E2" w:rsidRPr="00553291" w:rsidRDefault="00B145E2" w:rsidP="00B145E2">
      <w:pPr>
        <w:rPr>
          <w:lang w:val="en-US"/>
        </w:rPr>
      </w:pPr>
      <w:r w:rsidRPr="00B145E2">
        <w:rPr>
          <w:lang w:val="es-ES"/>
        </w:rPr>
        <w:t xml:space="preserve">Pix, Mary. </w:t>
      </w:r>
      <w:r w:rsidRPr="00553291">
        <w:rPr>
          <w:i/>
          <w:lang w:val="en-US"/>
        </w:rPr>
        <w:t>The Different Widows, or Intrigue à la Mode.</w:t>
      </w:r>
      <w:r w:rsidRPr="00553291">
        <w:rPr>
          <w:lang w:val="en-US"/>
        </w:rPr>
        <w:t xml:space="preserve"> Comedy. Staged Nov. 1703.</w:t>
      </w:r>
    </w:p>
    <w:p w14:paraId="4E8791AB" w14:textId="77777777" w:rsidR="00294D5F" w:rsidRPr="00416C54" w:rsidRDefault="00294D5F" w:rsidP="00294D5F">
      <w:pPr>
        <w:rPr>
          <w:lang w:val="en-US"/>
        </w:rPr>
      </w:pPr>
      <w:r w:rsidRPr="00416C54">
        <w:rPr>
          <w:lang w:val="en-US"/>
        </w:rPr>
        <w:t xml:space="preserve">Rowe, Elizabeth. "On the death of Mr. Thomas Rowe." Poem. In </w:t>
      </w:r>
      <w:r w:rsidRPr="00416C54">
        <w:rPr>
          <w:i/>
          <w:lang w:val="en-US"/>
        </w:rPr>
        <w:t>The Poetical Works of Mrs. Elizabeth Rowe.</w:t>
      </w:r>
      <w:r w:rsidRPr="00416C54">
        <w:rPr>
          <w:lang w:val="en-US"/>
        </w:rPr>
        <w:t xml:space="preserve"> London: Suttaby, Evance and Fox, 1820. 93-94.</w:t>
      </w:r>
      <w:r>
        <w:rPr>
          <w:lang w:val="en-US"/>
        </w:rPr>
        <w:t xml:space="preserve"> </w:t>
      </w:r>
      <w:r w:rsidRPr="00416C54">
        <w:rPr>
          <w:lang w:val="en-US"/>
        </w:rPr>
        <w:t>(To her husband).</w:t>
      </w:r>
    </w:p>
    <w:p w14:paraId="611FA11A" w14:textId="77777777" w:rsidR="002F6055" w:rsidRDefault="002F6055" w:rsidP="002F6055">
      <w:pPr>
        <w:rPr>
          <w:lang w:val="es-ES"/>
        </w:rPr>
      </w:pPr>
      <w:r w:rsidRPr="002F6055">
        <w:rPr>
          <w:lang w:val="en-US"/>
        </w:rPr>
        <w:t xml:space="preserve">Saramago, José. </w:t>
      </w:r>
      <w:r w:rsidRPr="00D54D21">
        <w:rPr>
          <w:i/>
          <w:iCs/>
          <w:lang w:val="es-ES"/>
        </w:rPr>
        <w:t>Terra do pecado.</w:t>
      </w:r>
      <w:r>
        <w:rPr>
          <w:lang w:val="es-ES"/>
        </w:rPr>
        <w:t xml:space="preserve"> Novel. 1947.</w:t>
      </w:r>
    </w:p>
    <w:p w14:paraId="15745A2F" w14:textId="77777777" w:rsidR="002F6055" w:rsidRDefault="002F6055" w:rsidP="002F6055">
      <w:pPr>
        <w:rPr>
          <w:lang w:val="en-US"/>
        </w:rPr>
      </w:pPr>
      <w:r w:rsidRPr="002F6055">
        <w:rPr>
          <w:lang w:val="es-ES"/>
        </w:rPr>
        <w:t xml:space="preserve">_____. </w:t>
      </w:r>
      <w:r w:rsidRPr="002F6055">
        <w:rPr>
          <w:i/>
          <w:iCs/>
          <w:lang w:val="es-ES"/>
        </w:rPr>
        <w:t>La viuda.</w:t>
      </w:r>
      <w:r w:rsidRPr="002F6055">
        <w:rPr>
          <w:lang w:val="es-ES"/>
        </w:rPr>
        <w:t xml:space="preserve"> </w:t>
      </w:r>
      <w:r w:rsidRPr="00D54D21">
        <w:rPr>
          <w:lang w:val="en-US"/>
        </w:rPr>
        <w:t xml:space="preserve">(Original title; Spanish translation of </w:t>
      </w:r>
      <w:r>
        <w:rPr>
          <w:i/>
          <w:iCs/>
          <w:lang w:val="en-US"/>
        </w:rPr>
        <w:t>Terra do pecado</w:t>
      </w:r>
      <w:r>
        <w:rPr>
          <w:lang w:val="en-US"/>
        </w:rPr>
        <w:t>).</w:t>
      </w:r>
    </w:p>
    <w:p w14:paraId="0F124F60" w14:textId="77777777" w:rsidR="00C13FBF" w:rsidRPr="00DA05C3" w:rsidRDefault="00C13FBF">
      <w:pPr>
        <w:rPr>
          <w:b/>
          <w:lang w:val="en-US"/>
        </w:rPr>
      </w:pPr>
      <w:r w:rsidRPr="00B145E2">
        <w:rPr>
          <w:lang w:val="en-US"/>
        </w:rPr>
        <w:t xml:space="preserve">Shadwell, Thomas.  </w:t>
      </w:r>
      <w:r w:rsidRPr="00DA05C3">
        <w:rPr>
          <w:i/>
          <w:lang w:val="en-US"/>
        </w:rPr>
        <w:t>A True Widow.</w:t>
      </w:r>
      <w:r w:rsidRPr="00DA05C3">
        <w:rPr>
          <w:lang w:val="en-US"/>
        </w:rPr>
        <w:t xml:space="preserve"> Drama. 1679.</w:t>
      </w:r>
    </w:p>
    <w:p w14:paraId="742ED7B4" w14:textId="352C74AA" w:rsidR="00F50FF8" w:rsidRPr="00A41725" w:rsidRDefault="00F50FF8" w:rsidP="00F50FF8">
      <w:pPr>
        <w:rPr>
          <w:szCs w:val="28"/>
          <w:lang w:val="en-US"/>
        </w:rPr>
      </w:pPr>
      <w:r w:rsidRPr="00F50FF8">
        <w:rPr>
          <w:szCs w:val="28"/>
          <w:lang w:val="en-US"/>
        </w:rPr>
        <w:t>Shelley, Mary.</w:t>
      </w:r>
      <w:r>
        <w:rPr>
          <w:i/>
          <w:szCs w:val="28"/>
          <w:lang w:val="en-US"/>
        </w:rPr>
        <w:t xml:space="preserve"> </w:t>
      </w:r>
      <w:r>
        <w:rPr>
          <w:szCs w:val="28"/>
          <w:lang w:val="en-US"/>
        </w:rPr>
        <w:t xml:space="preserve">(Anon.). </w:t>
      </w:r>
      <w:r>
        <w:rPr>
          <w:i/>
          <w:szCs w:val="28"/>
          <w:lang w:val="en-US"/>
        </w:rPr>
        <w:t xml:space="preserve">Lodore. By the Author of "Frankenstein." </w:t>
      </w:r>
      <w:r>
        <w:rPr>
          <w:szCs w:val="28"/>
          <w:lang w:val="en-US"/>
        </w:rPr>
        <w:t xml:space="preserve">London: Bentley, 1835. (a.k.a. </w:t>
      </w:r>
      <w:r>
        <w:rPr>
          <w:i/>
          <w:szCs w:val="28"/>
          <w:lang w:val="en-US"/>
        </w:rPr>
        <w:t>The Beautiful Widow</w:t>
      </w:r>
      <w:r>
        <w:rPr>
          <w:szCs w:val="28"/>
          <w:lang w:val="en-US"/>
        </w:rPr>
        <w:t>).</w:t>
      </w:r>
    </w:p>
    <w:p w14:paraId="4C7BBCB0" w14:textId="77777777" w:rsidR="00C13FBF" w:rsidRPr="00DA05C3" w:rsidRDefault="00C13FBF" w:rsidP="00C13FBF">
      <w:pPr>
        <w:rPr>
          <w:lang w:val="en-US"/>
        </w:rPr>
      </w:pPr>
      <w:r w:rsidRPr="00DA05C3">
        <w:rPr>
          <w:lang w:val="en-US"/>
        </w:rPr>
        <w:t xml:space="preserve">Warner, Sylvia Townsend. "A Widow's Quilt." In </w:t>
      </w:r>
      <w:r w:rsidRPr="00DA05C3">
        <w:rPr>
          <w:i/>
          <w:lang w:val="en-US"/>
        </w:rPr>
        <w:t>The Oxford Book of English Short Stories.</w:t>
      </w:r>
      <w:r w:rsidRPr="00DA05C3">
        <w:rPr>
          <w:lang w:val="en-US"/>
        </w:rPr>
        <w:t xml:space="preserve"> Ed. A. S. Byatt. Oxford: Oxford UP, 1998. 1999. 243-49.*</w:t>
      </w:r>
    </w:p>
    <w:p w14:paraId="42028939" w14:textId="77777777" w:rsidR="00611D1D" w:rsidRPr="00DA05C3" w:rsidRDefault="00611D1D" w:rsidP="00C13FBF">
      <w:pPr>
        <w:rPr>
          <w:lang w:val="en-US"/>
        </w:rPr>
      </w:pPr>
      <w:r w:rsidRPr="00DA05C3">
        <w:rPr>
          <w:i/>
          <w:lang w:val="en-US"/>
        </w:rPr>
        <w:t>Widow Edith.</w:t>
      </w:r>
      <w:r w:rsidRPr="00DA05C3">
        <w:rPr>
          <w:lang w:val="en-US"/>
        </w:rPr>
        <w:t xml:space="preserve"> Anon. Tudor text.</w:t>
      </w:r>
    </w:p>
    <w:p w14:paraId="76572F03" w14:textId="77777777" w:rsidR="00C13FBF" w:rsidRPr="00DA05C3" w:rsidRDefault="00C13FBF">
      <w:pPr>
        <w:rPr>
          <w:lang w:val="en-US"/>
        </w:rPr>
      </w:pPr>
      <w:r w:rsidRPr="00DA05C3">
        <w:rPr>
          <w:lang w:val="en-US"/>
        </w:rPr>
        <w:t xml:space="preserve">Williams, W. C. "The Widow's Lament in Springtime." Poem. In </w:t>
      </w:r>
      <w:r w:rsidRPr="00DA05C3">
        <w:rPr>
          <w:i/>
          <w:lang w:val="en-US"/>
        </w:rPr>
        <w:t>In Defense of Reason.</w:t>
      </w:r>
      <w:r w:rsidRPr="00DA05C3">
        <w:rPr>
          <w:lang w:val="en-US"/>
        </w:rPr>
        <w:t xml:space="preserve"> By Yvor Winters. Athens: Ohio UP, 1987. 127-28.*</w:t>
      </w:r>
    </w:p>
    <w:p w14:paraId="09B38818" w14:textId="77777777" w:rsidR="00C13FBF" w:rsidRPr="00DA05C3" w:rsidRDefault="00C13FBF">
      <w:pPr>
        <w:rPr>
          <w:lang w:val="en-US"/>
        </w:rPr>
      </w:pPr>
      <w:r w:rsidRPr="00DA05C3">
        <w:rPr>
          <w:lang w:val="en-US"/>
        </w:rPr>
        <w:t xml:space="preserve">_____. "The Widow's Lament in Springtime." In </w:t>
      </w:r>
      <w:r w:rsidRPr="00DA05C3">
        <w:rPr>
          <w:i/>
          <w:lang w:val="en-US"/>
        </w:rPr>
        <w:t>Perrine's Literature: Structure, Sound, and Sense.</w:t>
      </w:r>
      <w:r w:rsidRPr="00DA05C3">
        <w:rPr>
          <w:lang w:val="en-US"/>
        </w:rPr>
        <w:t xml:space="preserve"> By Thomas R. Arp and Greg Johnson. 8th ed. Boston (MA): Thomson Learning-Heinle &amp; Heinle, 2002. 775.*</w:t>
      </w:r>
    </w:p>
    <w:p w14:paraId="4778B9E4" w14:textId="77777777" w:rsidR="00C13FBF" w:rsidRPr="00DA05C3" w:rsidRDefault="00C13FBF">
      <w:pPr>
        <w:rPr>
          <w:lang w:val="en-US"/>
        </w:rPr>
      </w:pPr>
    </w:p>
    <w:p w14:paraId="7D802A01" w14:textId="77777777" w:rsidR="00C13FBF" w:rsidRPr="00DA05C3" w:rsidRDefault="00C13FBF">
      <w:pPr>
        <w:rPr>
          <w:lang w:val="en-US"/>
        </w:rPr>
      </w:pPr>
    </w:p>
    <w:p w14:paraId="38D861D3" w14:textId="77777777" w:rsidR="00C13FBF" w:rsidRPr="00DA05C3" w:rsidRDefault="00C13FBF">
      <w:pPr>
        <w:rPr>
          <w:lang w:val="en-US"/>
        </w:rPr>
      </w:pPr>
      <w:r w:rsidRPr="00DA05C3">
        <w:rPr>
          <w:lang w:val="en-US"/>
        </w:rPr>
        <w:t>Music</w:t>
      </w:r>
    </w:p>
    <w:p w14:paraId="602DA00F" w14:textId="1A063C73" w:rsidR="00C13FBF" w:rsidRDefault="00C13FBF">
      <w:pPr>
        <w:rPr>
          <w:lang w:val="en-US"/>
        </w:rPr>
      </w:pPr>
    </w:p>
    <w:p w14:paraId="7C49C9C9" w14:textId="77777777" w:rsidR="005B61F9" w:rsidRPr="00DA05C3" w:rsidRDefault="005B61F9">
      <w:pPr>
        <w:rPr>
          <w:lang w:val="en-US"/>
        </w:rPr>
      </w:pPr>
    </w:p>
    <w:p w14:paraId="73443CEE" w14:textId="77777777" w:rsidR="005B61F9" w:rsidRPr="00F765B0" w:rsidRDefault="005B61F9" w:rsidP="005B61F9">
      <w:pPr>
        <w:rPr>
          <w:lang w:val="en-US"/>
        </w:rPr>
      </w:pPr>
      <w:r w:rsidRPr="00F765B0">
        <w:rPr>
          <w:lang w:val="en-US"/>
        </w:rPr>
        <w:t xml:space="preserve">Lehár, Franz. </w:t>
      </w:r>
      <w:r w:rsidRPr="00F765B0">
        <w:rPr>
          <w:i/>
          <w:lang w:val="en-US"/>
        </w:rPr>
        <w:t xml:space="preserve">Die Lustige Witwe. </w:t>
      </w:r>
      <w:r w:rsidRPr="00F765B0">
        <w:rPr>
          <w:lang w:val="en-US"/>
        </w:rPr>
        <w:t>Operetta. Libretto by Victor Léon and Leo Stein. Premièred at Vienna, 1905.</w:t>
      </w:r>
    </w:p>
    <w:p w14:paraId="1BE26E33" w14:textId="54F672D9" w:rsidR="005B61F9" w:rsidRPr="00F907AE" w:rsidRDefault="005B61F9" w:rsidP="005B61F9">
      <w:pPr>
        <w:rPr>
          <w:szCs w:val="28"/>
          <w:lang w:val="en-US"/>
        </w:rPr>
      </w:pPr>
      <w:r>
        <w:rPr>
          <w:szCs w:val="28"/>
          <w:lang w:val="en-US"/>
        </w:rPr>
        <w:t>_____.</w:t>
      </w:r>
      <w:r w:rsidRPr="00F907AE">
        <w:rPr>
          <w:szCs w:val="28"/>
          <w:lang w:val="en-US"/>
        </w:rPr>
        <w:t xml:space="preserve"> </w:t>
      </w:r>
      <w:r w:rsidRPr="00F907AE">
        <w:rPr>
          <w:i/>
          <w:szCs w:val="28"/>
          <w:lang w:val="en-US"/>
        </w:rPr>
        <w:t xml:space="preserve">Die Lustige Witwe. </w:t>
      </w:r>
      <w:r w:rsidRPr="00F907AE">
        <w:rPr>
          <w:szCs w:val="28"/>
          <w:lang w:val="en-US"/>
        </w:rPr>
        <w:t xml:space="preserve">With Elisabeth Schwarzkopf. </w:t>
      </w:r>
      <w:r w:rsidRPr="005B61F9">
        <w:rPr>
          <w:szCs w:val="28"/>
          <w:lang w:val="en-US"/>
        </w:rPr>
        <w:t>Dir. Lovro von Mataci</w:t>
      </w:r>
      <w:r w:rsidR="00E177D9">
        <w:rPr>
          <w:szCs w:val="28"/>
          <w:lang w:val="en-US"/>
        </w:rPr>
        <w:t>c</w:t>
      </w:r>
      <w:r w:rsidRPr="005B61F9">
        <w:rPr>
          <w:szCs w:val="28"/>
          <w:lang w:val="en-US"/>
        </w:rPr>
        <w:t xml:space="preserve">. 2 CDs. </w:t>
      </w:r>
      <w:r w:rsidRPr="00F907AE">
        <w:rPr>
          <w:szCs w:val="28"/>
          <w:lang w:val="en-US"/>
        </w:rPr>
        <w:t>(Great Recordings of the Century). EMI Classics.</w:t>
      </w:r>
    </w:p>
    <w:p w14:paraId="58AA5831" w14:textId="77777777" w:rsidR="005B61F9" w:rsidRPr="00F765B0" w:rsidRDefault="005B61F9" w:rsidP="005B61F9">
      <w:pPr>
        <w:rPr>
          <w:lang w:val="en-US"/>
        </w:rPr>
      </w:pPr>
      <w:r w:rsidRPr="00F765B0">
        <w:rPr>
          <w:lang w:val="en-US"/>
        </w:rPr>
        <w:t xml:space="preserve">_____. </w:t>
      </w:r>
      <w:r w:rsidRPr="00F765B0">
        <w:rPr>
          <w:i/>
          <w:lang w:val="en-US"/>
        </w:rPr>
        <w:t>Die Lustige Witwe / The Merry Widow / La Veuve Joyuse.</w:t>
      </w:r>
      <w:r w:rsidRPr="00F765B0">
        <w:rPr>
          <w:lang w:val="en-US"/>
        </w:rPr>
        <w:t xml:space="preserve"> Cheryl Studer, Boje Skovhus, Barbara Bonney, Rainer Trost, Bryn Terfel. The Monteverdi Choir. Wiener Philharmoniker / John Eliot Gardiner. CD. Hamburg: Deutsche Grammophon, 1994.*</w:t>
      </w:r>
    </w:p>
    <w:p w14:paraId="450DC613" w14:textId="77777777" w:rsidR="00C13FBF" w:rsidRPr="00DA05C3" w:rsidRDefault="00C13FBF">
      <w:pPr>
        <w:rPr>
          <w:lang w:val="en-US"/>
        </w:rPr>
      </w:pPr>
      <w:r w:rsidRPr="00DA05C3">
        <w:rPr>
          <w:lang w:val="en-US"/>
        </w:rPr>
        <w:t xml:space="preserve">Ligeti, György. "Pápainé." ('Widow Pápai'). Traditional Hungarian ballad. 1953. In Ligeti, </w:t>
      </w:r>
      <w:r w:rsidRPr="00DA05C3">
        <w:rPr>
          <w:i/>
          <w:lang w:val="en-US"/>
        </w:rPr>
        <w:t>String Quartets and Duets.</w:t>
      </w:r>
      <w:r w:rsidRPr="00DA05C3">
        <w:rPr>
          <w:lang w:val="en-US"/>
        </w:rPr>
        <w:t xml:space="preserve"> Arditti String Quartet. Rec. 1994. CD. (György Ligeti Edition, 1). Sony Classical, 1996.*</w:t>
      </w:r>
    </w:p>
    <w:p w14:paraId="3C749D12" w14:textId="77777777" w:rsidR="00C13FBF" w:rsidRPr="00DA05C3" w:rsidRDefault="00C13FBF">
      <w:pPr>
        <w:rPr>
          <w:lang w:val="en-US"/>
        </w:rPr>
      </w:pPr>
    </w:p>
    <w:p w14:paraId="60BA9108" w14:textId="77777777" w:rsidR="00C13FBF" w:rsidRPr="00DA05C3" w:rsidRDefault="00C13FBF" w:rsidP="00C13FBF">
      <w:pPr>
        <w:rPr>
          <w:lang w:val="en-US"/>
        </w:rPr>
      </w:pPr>
    </w:p>
    <w:p w14:paraId="705AC369" w14:textId="77777777" w:rsidR="00C13FBF" w:rsidRPr="00DA05C3" w:rsidRDefault="00C13FBF">
      <w:pPr>
        <w:rPr>
          <w:lang w:val="en-US"/>
        </w:rPr>
      </w:pPr>
    </w:p>
    <w:sectPr w:rsidR="00C13FBF" w:rsidRPr="00DA05C3" w:rsidSect="00FB2D13">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4725C"/>
    <w:rsid w:val="00057476"/>
    <w:rsid w:val="000F0169"/>
    <w:rsid w:val="001F6AAB"/>
    <w:rsid w:val="00294D5F"/>
    <w:rsid w:val="002B3D23"/>
    <w:rsid w:val="002C27E8"/>
    <w:rsid w:val="002F6055"/>
    <w:rsid w:val="00382991"/>
    <w:rsid w:val="004504D3"/>
    <w:rsid w:val="004672B8"/>
    <w:rsid w:val="004B303F"/>
    <w:rsid w:val="005A4327"/>
    <w:rsid w:val="005B61F9"/>
    <w:rsid w:val="00611D1D"/>
    <w:rsid w:val="006B2C62"/>
    <w:rsid w:val="006B5B30"/>
    <w:rsid w:val="007227EE"/>
    <w:rsid w:val="007456C7"/>
    <w:rsid w:val="00753856"/>
    <w:rsid w:val="0085680C"/>
    <w:rsid w:val="009D4449"/>
    <w:rsid w:val="00A84798"/>
    <w:rsid w:val="00AC43DD"/>
    <w:rsid w:val="00B145E2"/>
    <w:rsid w:val="00B2424E"/>
    <w:rsid w:val="00C13FBF"/>
    <w:rsid w:val="00C338FD"/>
    <w:rsid w:val="00C77E08"/>
    <w:rsid w:val="00C9153E"/>
    <w:rsid w:val="00D20986"/>
    <w:rsid w:val="00D975C9"/>
    <w:rsid w:val="00DA05C3"/>
    <w:rsid w:val="00E177D9"/>
    <w:rsid w:val="00E6474C"/>
    <w:rsid w:val="00EC5928"/>
    <w:rsid w:val="00F50FF8"/>
    <w:rsid w:val="00F76C6D"/>
    <w:rsid w:val="00FB2D13"/>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A2EC2CF"/>
  <w14:defaultImageDpi w14:val="300"/>
  <w15:docId w15:val="{3CAF27CD-289F-4944-8BFA-C03F6706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customStyle="1" w:styleId="Normal1">
    <w:name w:val="Normal1"/>
    <w:basedOn w:val="Normal"/>
    <w:rsid w:val="00F76C6D"/>
    <w:pPr>
      <w:ind w:left="0" w:right="-924" w:firstLine="0"/>
    </w:pPr>
    <w:rPr>
      <w:rFonts w:eastAsia="Times New Roman"/>
    </w:rPr>
  </w:style>
  <w:style w:type="paragraph" w:customStyle="1" w:styleId="nt">
    <w:name w:val="nt"/>
    <w:basedOn w:val="Normal"/>
    <w:rsid w:val="00057476"/>
    <w:pPr>
      <w:spacing w:before="100" w:beforeAutospacing="1" w:after="100" w:afterAutospacing="1"/>
      <w:ind w:left="0" w:firstLine="0"/>
      <w:jc w:val="left"/>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ivaldi.gva.es/es/corpus/unidad.cmd?idCorpus=1&amp;idUnidad=10066" TargetMode="External"/><Relationship Id="rId4"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1330</Words>
  <Characters>7774</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from</vt:lpstr>
      <vt:lpstr>    from</vt:lpstr>
    </vt:vector>
  </TitlesOfParts>
  <Company>Universidad de Zaragoza</Company>
  <LinksUpToDate>false</LinksUpToDate>
  <CharactersWithSpaces>9086</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from</dc:title>
  <dc:subject/>
  <dc:creator>uni</dc:creator>
  <cp:keywords/>
  <cp:lastModifiedBy>José Ángel García Landa</cp:lastModifiedBy>
  <cp:revision>26</cp:revision>
  <dcterms:created xsi:type="dcterms:W3CDTF">2018-05-23T04:55:00Z</dcterms:created>
  <dcterms:modified xsi:type="dcterms:W3CDTF">2023-10-28T22:06:00Z</dcterms:modified>
</cp:coreProperties>
</file>