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373C" w14:textId="77777777" w:rsidR="009D7016" w:rsidRPr="00213AF0" w:rsidRDefault="009D7016" w:rsidP="009D701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37CE83" w14:textId="77777777" w:rsidR="009D7016" w:rsidRPr="00F523F6" w:rsidRDefault="009D7016" w:rsidP="009D701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9FA6FFF" w14:textId="77777777" w:rsidR="009D7016" w:rsidRPr="00F523F6" w:rsidRDefault="009D7016" w:rsidP="009D701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7A785DF" w14:textId="77777777" w:rsidR="009D7016" w:rsidRPr="00F523F6" w:rsidRDefault="009D7016" w:rsidP="009D701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0C775C9" w14:textId="77777777" w:rsidR="009D7016" w:rsidRPr="009D7016" w:rsidRDefault="009D7016" w:rsidP="009D70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D7016">
        <w:rPr>
          <w:sz w:val="24"/>
          <w:lang w:val="en-US"/>
        </w:rPr>
        <w:t>(University of Zaragoza, Spain)</w:t>
      </w:r>
    </w:p>
    <w:p w14:paraId="4EFE5538" w14:textId="77777777" w:rsidR="009D7016" w:rsidRPr="009D7016" w:rsidRDefault="009D7016" w:rsidP="009D7016">
      <w:pPr>
        <w:jc w:val="center"/>
        <w:rPr>
          <w:sz w:val="24"/>
          <w:lang w:val="en-US"/>
        </w:rPr>
      </w:pPr>
    </w:p>
    <w:p w14:paraId="0E181DD6" w14:textId="77777777" w:rsidR="009D7016" w:rsidRPr="009D7016" w:rsidRDefault="009D7016" w:rsidP="009D7016">
      <w:pPr>
        <w:jc w:val="center"/>
        <w:rPr>
          <w:sz w:val="24"/>
          <w:lang w:val="en-US"/>
        </w:rPr>
      </w:pPr>
    </w:p>
    <w:bookmarkEnd w:id="0"/>
    <w:bookmarkEnd w:id="1"/>
    <w:p w14:paraId="3F8D157D" w14:textId="77777777" w:rsidR="00327BAB" w:rsidRPr="00694B07" w:rsidRDefault="00327BAB" w:rsidP="00327BAB">
      <w:pPr>
        <w:pStyle w:val="Ttulo1"/>
        <w:rPr>
          <w:rFonts w:ascii="Times" w:hAnsi="Times"/>
          <w:smallCaps/>
          <w:sz w:val="36"/>
          <w:lang w:val="en-US"/>
        </w:rPr>
      </w:pPr>
      <w:r w:rsidRPr="00694B07">
        <w:rPr>
          <w:rFonts w:ascii="Times" w:hAnsi="Times"/>
          <w:smallCaps/>
          <w:sz w:val="36"/>
          <w:lang w:val="en-US"/>
        </w:rPr>
        <w:t>Will, Volition</w:t>
      </w:r>
    </w:p>
    <w:p w14:paraId="227E4503" w14:textId="77777777" w:rsidR="00327BAB" w:rsidRPr="00694B07" w:rsidRDefault="00327BAB">
      <w:pPr>
        <w:rPr>
          <w:b/>
          <w:lang w:val="en-US"/>
        </w:rPr>
      </w:pPr>
    </w:p>
    <w:p w14:paraId="612A4D71" w14:textId="77777777" w:rsidR="00327BAB" w:rsidRPr="00694B07" w:rsidRDefault="00327BAB">
      <w:pPr>
        <w:rPr>
          <w:b/>
          <w:lang w:val="en-US"/>
        </w:rPr>
      </w:pPr>
    </w:p>
    <w:p w14:paraId="28533ED9" w14:textId="5D43810A" w:rsidR="00874E9D" w:rsidRPr="00694B07" w:rsidRDefault="00874E9D" w:rsidP="00874E9D">
      <w:pPr>
        <w:rPr>
          <w:i/>
          <w:lang w:val="en-US"/>
        </w:rPr>
      </w:pPr>
      <w:r w:rsidRPr="00694B07">
        <w:rPr>
          <w:lang w:val="en-US"/>
        </w:rPr>
        <w:t xml:space="preserve">Ahmed, Sara. </w:t>
      </w:r>
      <w:r w:rsidRPr="00694B07">
        <w:rPr>
          <w:i/>
          <w:lang w:val="en-US"/>
        </w:rPr>
        <w:t>Willful Subjects.</w:t>
      </w:r>
      <w:r w:rsidRPr="00694B07">
        <w:rPr>
          <w:lang w:val="en-US"/>
        </w:rPr>
        <w:t xml:space="preserve"> 2014.</w:t>
      </w:r>
    </w:p>
    <w:p w14:paraId="2EE9E196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Amengual, Gabriel. </w:t>
      </w:r>
      <w:r>
        <w:t xml:space="preserve">"Voluntad natural y voluntad moral en el capítulo 'Moralidad' de la </w:t>
      </w:r>
      <w:r>
        <w:rPr>
          <w:i/>
        </w:rPr>
        <w:t>Filosofía del derecho</w:t>
      </w:r>
      <w:r>
        <w:t xml:space="preserve"> de Hegel." In </w:t>
      </w:r>
      <w:r>
        <w:rPr>
          <w:i/>
        </w:rPr>
        <w:t>Historia, lenguaje, sociedad: Homenaje a Emilio Lledó.</w:t>
      </w:r>
      <w:r>
        <w:t xml:space="preserve"> Ed. M. Cruz, M. A. Granada and A. Papiol. </w:t>
      </w:r>
      <w:r w:rsidRPr="00694B07">
        <w:rPr>
          <w:lang w:val="en-US"/>
        </w:rPr>
        <w:t>Barcelona: Crítica, 1989. 281-94.*</w:t>
      </w:r>
    </w:p>
    <w:p w14:paraId="5D8002CB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>Aquinas. "Whether the Will Is a Higher Power Than the Intellect." In Aquinas,</w:t>
      </w:r>
      <w:r w:rsidRPr="00694B07">
        <w:rPr>
          <w:i/>
          <w:lang w:val="en-US"/>
        </w:rPr>
        <w:t>Summa Theologica.</w:t>
      </w:r>
      <w:r w:rsidRPr="00694B07">
        <w:rPr>
          <w:lang w:val="en-US"/>
        </w:rPr>
        <w:t xml:space="preserve"> Trans. Fathers of the English Dominican Province. 2 vols. New York: Benzingr Brothers, 1947. part I., q. 82, art. 3. </w:t>
      </w:r>
    </w:p>
    <w:p w14:paraId="12F814A5" w14:textId="77777777" w:rsidR="000D65B7" w:rsidRPr="00694B07" w:rsidRDefault="000D65B7" w:rsidP="000D65B7">
      <w:pPr>
        <w:rPr>
          <w:lang w:val="en-US"/>
        </w:rPr>
      </w:pPr>
      <w:r w:rsidRPr="00694B07">
        <w:rPr>
          <w:lang w:val="en-US"/>
        </w:rPr>
        <w:t xml:space="preserve">Aristotle (Aristóteles). </w:t>
      </w:r>
      <w:r>
        <w:t xml:space="preserve">"Libro tercero. Acciones voluntarias e involuntarias." Aristóteles. </w:t>
      </w:r>
      <w:r>
        <w:rPr>
          <w:i/>
        </w:rPr>
        <w:t>Ética Nicomaquea.</w:t>
      </w:r>
      <w:r>
        <w:t xml:space="preserve"> Trans. and notes by Julio Pallí Bonet. In Aristóteles, </w:t>
      </w:r>
      <w:r>
        <w:rPr>
          <w:i/>
        </w:rPr>
        <w:t>Ética Nicomaquea. Política.</w:t>
      </w:r>
      <w:r>
        <w:t xml:space="preserve"> (Grandes Pensadores Gredos; Aristóteles, III). </w:t>
      </w:r>
      <w:r w:rsidRPr="00694B07">
        <w:rPr>
          <w:lang w:val="en-US"/>
        </w:rPr>
        <w:t>Madrid: Gredos, 2011. Rpt. Barcelona: RBA Coleccionables, 2014. 53-76.*</w:t>
      </w:r>
    </w:p>
    <w:p w14:paraId="523CAAD3" w14:textId="77777777" w:rsidR="006D65AF" w:rsidRPr="00694B07" w:rsidRDefault="006D65AF" w:rsidP="006D65AF">
      <w:pPr>
        <w:rPr>
          <w:lang w:val="en-US"/>
        </w:rPr>
      </w:pPr>
      <w:r w:rsidRPr="00694B07">
        <w:rPr>
          <w:lang w:val="en-US"/>
        </w:rPr>
        <w:t xml:space="preserve">Bonaparte, Felicia. </w:t>
      </w:r>
      <w:r w:rsidRPr="00694B07">
        <w:rPr>
          <w:i/>
          <w:lang w:val="en-US"/>
        </w:rPr>
        <w:t>Will and Destiny: Morality and Tragedy in George Eliot's Novels.</w:t>
      </w:r>
      <w:r w:rsidRPr="00694B07">
        <w:rPr>
          <w:lang w:val="en-US"/>
        </w:rPr>
        <w:t xml:space="preserve"> New York: New York UP, 1975.</w:t>
      </w:r>
    </w:p>
    <w:p w14:paraId="7C7232EC" w14:textId="77777777" w:rsidR="006D246B" w:rsidRPr="002C48E6" w:rsidRDefault="006D246B" w:rsidP="006D246B">
      <w:pPr>
        <w:rPr>
          <w:color w:val="000000"/>
          <w:szCs w:val="28"/>
          <w:lang w:val="en-US"/>
        </w:rPr>
      </w:pPr>
      <w:r w:rsidRPr="00694B07">
        <w:rPr>
          <w:rFonts w:eastAsia="Times New Roman"/>
          <w:szCs w:val="28"/>
          <w:lang w:val="en-US" w:eastAsia="en-US"/>
        </w:rPr>
        <w:t xml:space="preserve">Eardley, P. S. "Thomas Aquinas and Giles of Rome on the Will." </w:t>
      </w:r>
      <w:r w:rsidRPr="00694B07">
        <w:rPr>
          <w:rFonts w:eastAsia="Times New Roman"/>
          <w:i/>
          <w:iCs/>
          <w:szCs w:val="28"/>
          <w:lang w:val="en-US" w:eastAsia="en-US"/>
        </w:rPr>
        <w:t>Review of Metaphysics</w:t>
      </w:r>
      <w:r w:rsidRPr="00694B07">
        <w:rPr>
          <w:rFonts w:eastAsia="Times New Roman"/>
          <w:szCs w:val="28"/>
          <w:lang w:val="en-US" w:eastAsia="en-US"/>
        </w:rPr>
        <w:t xml:space="preserve"> 56.4 (2003): 835–62. </w:t>
      </w:r>
    </w:p>
    <w:p w14:paraId="44187282" w14:textId="77777777" w:rsidR="00327BAB" w:rsidRPr="00694B07" w:rsidRDefault="00327BAB">
      <w:pPr>
        <w:rPr>
          <w:i/>
          <w:color w:val="000000"/>
          <w:lang w:val="en-US"/>
        </w:rPr>
      </w:pPr>
      <w:r w:rsidRPr="00694B07">
        <w:rPr>
          <w:color w:val="000000"/>
          <w:lang w:val="en-US"/>
        </w:rPr>
        <w:t xml:space="preserve">Frankfurt, Harry G. </w:t>
      </w:r>
      <w:r w:rsidRPr="00694B07">
        <w:rPr>
          <w:i/>
          <w:color w:val="000000"/>
          <w:lang w:val="en-US"/>
        </w:rPr>
        <w:t xml:space="preserve">Necessity, Volition and Love. </w:t>
      </w:r>
    </w:p>
    <w:p w14:paraId="78EDB8EB" w14:textId="77777777" w:rsidR="00327BAB" w:rsidRDefault="00327BA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Necesidad, volición y amor. Trans</w:t>
      </w:r>
      <w:r>
        <w:rPr>
          <w:color w:val="000000"/>
        </w:rPr>
        <w:t>. Horacio Pons. (Conocimiento). Madrid and Buenos Aires: Katz, 2007.</w:t>
      </w:r>
    </w:p>
    <w:p w14:paraId="52DC0B74" w14:textId="77777777" w:rsidR="00327BAB" w:rsidRDefault="00327BAB">
      <w:r>
        <w:t>García Landa, José Angel. "La competencia modal del narrador: Querer."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298.*</w:t>
      </w:r>
    </w:p>
    <w:p w14:paraId="5EB03330" w14:textId="77777777" w:rsidR="00327BAB" w:rsidRDefault="00327BAB">
      <w:pPr>
        <w:ind w:right="-1"/>
      </w:pPr>
      <w:r>
        <w:t xml:space="preserve">Hegel, G. W. F. "Tercera parte de la Lógica: Doctrina de la noción." In Hegel, </w:t>
      </w:r>
      <w:r>
        <w:rPr>
          <w:i/>
        </w:rPr>
        <w:t>Lógica.</w:t>
      </w:r>
      <w:r>
        <w:t xml:space="preserve"> Barcelona: RBA, 2002. 2.75-168.* (A. Noción subjetiva (noción como tal). B. El juicio: juicio cualitativo, de la reflexión, de la necesidad, de la noción; C. Silogismo: cuantitativo, de la reflexión, de la necesidad; D. El objeto: Mecanismo, Quimismo, Teleología; E. La Idea: La vida, El conocimiento en general: el conocimiento, el querer, idea absoluta).</w:t>
      </w:r>
    </w:p>
    <w:p w14:paraId="51C18215" w14:textId="6F5FCB6D" w:rsidR="00A52AB5" w:rsidRPr="00F77E48" w:rsidRDefault="00A52AB5" w:rsidP="00A52AB5">
      <w:pPr>
        <w:rPr>
          <w:lang w:val="en-US"/>
        </w:rPr>
      </w:pPr>
      <w:r>
        <w:rPr>
          <w:lang w:val="en-US"/>
        </w:rPr>
        <w:lastRenderedPageBreak/>
        <w:t>Heidegger, Martin</w:t>
      </w:r>
      <w:r w:rsidRPr="00F77E48">
        <w:rPr>
          <w:lang w:val="en-US"/>
        </w:rPr>
        <w:t xml:space="preserve">. </w:t>
      </w:r>
      <w:r w:rsidRPr="00F77E48">
        <w:rPr>
          <w:i/>
          <w:lang w:val="en-US"/>
        </w:rPr>
        <w:t>Nietzsche I: Der Wille zur Macht als Kunst.</w:t>
      </w:r>
      <w:r w:rsidRPr="00F77E48">
        <w:rPr>
          <w:lang w:val="en-US"/>
        </w:rPr>
        <w:t xml:space="preserve"> Pfullingen: Neske, 1961. </w:t>
      </w:r>
    </w:p>
    <w:p w14:paraId="07A83893" w14:textId="77777777" w:rsidR="00A52AB5" w:rsidRPr="00F77E48" w:rsidRDefault="00A52AB5" w:rsidP="00A52AB5">
      <w:pPr>
        <w:rPr>
          <w:lang w:val="en-US"/>
        </w:rPr>
      </w:pPr>
      <w:r w:rsidRPr="00F77E48">
        <w:rPr>
          <w:lang w:val="en-US"/>
        </w:rPr>
        <w:t xml:space="preserve">_____. </w:t>
      </w:r>
      <w:r w:rsidRPr="00F77E48">
        <w:rPr>
          <w:i/>
          <w:lang w:val="en-US"/>
        </w:rPr>
        <w:t>Nietzsche I: The Will to Power as Art.</w:t>
      </w:r>
      <w:r w:rsidRPr="00F77E48">
        <w:rPr>
          <w:lang w:val="en-US"/>
        </w:rPr>
        <w:t xml:space="preserve"> Trans. David Farrell Krell. New York: Harper, 1979.</w:t>
      </w:r>
    </w:p>
    <w:p w14:paraId="5B8F03D1" w14:textId="77777777" w:rsidR="00A52AB5" w:rsidRDefault="00A52AB5" w:rsidP="00A52AB5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 xml:space="preserve">The Will to Power as Art: Nietzsche. </w:t>
      </w:r>
      <w:r>
        <w:rPr>
          <w:szCs w:val="28"/>
          <w:lang w:val="fr-FR"/>
        </w:rPr>
        <w:t>Trans. David Farrell Krell. Vol. 1. New York: HarperCollins, 1991.</w:t>
      </w:r>
    </w:p>
    <w:p w14:paraId="18924D68" w14:textId="77777777" w:rsidR="00A52AB5" w:rsidRPr="00517D09" w:rsidRDefault="00A52AB5" w:rsidP="00A52AB5">
      <w:pPr>
        <w:ind w:left="760" w:hanging="760"/>
        <w:rPr>
          <w:lang w:val="en-US"/>
        </w:rPr>
      </w:pPr>
      <w:r w:rsidRPr="00F77E48">
        <w:rPr>
          <w:lang w:val="en-US"/>
        </w:rPr>
        <w:t xml:space="preserve">_____. </w:t>
      </w:r>
      <w:r w:rsidRPr="00F77E48">
        <w:rPr>
          <w:i/>
          <w:lang w:val="en-US"/>
        </w:rPr>
        <w:t>Nietzsche.</w:t>
      </w:r>
      <w:r w:rsidRPr="00F77E48">
        <w:rPr>
          <w:lang w:val="en-US"/>
        </w:rPr>
        <w:t xml:space="preserve"> Trans. Frank A. Capuzzi. </w:t>
      </w:r>
      <w:r w:rsidRPr="00517D09">
        <w:rPr>
          <w:lang w:val="en-US"/>
        </w:rPr>
        <w:t>San Francisco, 1982.</w:t>
      </w:r>
    </w:p>
    <w:p w14:paraId="3FB05883" w14:textId="77777777" w:rsidR="00A52AB5" w:rsidRPr="00F77E48" w:rsidRDefault="00A52AB5" w:rsidP="00A52AB5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"La voluntad de poder como arte." </w:t>
      </w:r>
      <w:r w:rsidRPr="00F77E48">
        <w:rPr>
          <w:rFonts w:ascii="Times New Roman" w:hAnsi="Times New Roman"/>
          <w:lang w:val="en-US"/>
        </w:rPr>
        <w:t xml:space="preserve">In Heidegger, </w:t>
      </w:r>
      <w:r w:rsidRPr="00F77E48">
        <w:rPr>
          <w:rFonts w:ascii="Times New Roman" w:hAnsi="Times New Roman"/>
          <w:i/>
          <w:lang w:val="en-US"/>
        </w:rPr>
        <w:t xml:space="preserve">Nietzsche </w:t>
      </w:r>
      <w:r w:rsidRPr="00F77E48">
        <w:rPr>
          <w:rFonts w:ascii="Times New Roman" w:hAnsi="Times New Roman"/>
          <w:lang w:val="en-US"/>
        </w:rPr>
        <w:t>I,  Barcelona: Destino, 2000.</w:t>
      </w:r>
    </w:p>
    <w:p w14:paraId="28A88E4F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Howard, George S., and Christine G. Conway. "Can There Be an Empirical Science of Volitional Action?" </w:t>
      </w:r>
      <w:r w:rsidRPr="00694B07">
        <w:rPr>
          <w:i/>
          <w:lang w:val="en-US"/>
        </w:rPr>
        <w:t>American Psychologist</w:t>
      </w:r>
      <w:r w:rsidRPr="00694B07">
        <w:rPr>
          <w:lang w:val="en-US"/>
        </w:rPr>
        <w:t xml:space="preserve"> 41 (1986).</w:t>
      </w:r>
    </w:p>
    <w:p w14:paraId="65682651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Jankélévitch, Vladimir. </w:t>
      </w:r>
      <w:r w:rsidRPr="00694B07">
        <w:rPr>
          <w:i/>
          <w:lang w:val="en-US"/>
        </w:rPr>
        <w:t xml:space="preserve">Le Je-ne-sais-quoi et le Presque-rien, 1: La manière et l'occasion. </w:t>
      </w:r>
      <w:r w:rsidRPr="00694B07">
        <w:rPr>
          <w:lang w:val="en-US"/>
        </w:rPr>
        <w:t>Paris: Seuil (Points).</w:t>
      </w:r>
    </w:p>
    <w:p w14:paraId="6792E56A" w14:textId="77777777" w:rsidR="00327BAB" w:rsidRDefault="00327BAB">
      <w:r>
        <w:t xml:space="preserve">_____. </w:t>
      </w:r>
      <w:r>
        <w:rPr>
          <w:i/>
        </w:rPr>
        <w:t>Le Je-ne-sais-quoi et le Presque-rien, 2: La méconaissance.</w:t>
      </w:r>
      <w:r>
        <w:t xml:space="preserve"> Paris: Seuil (Points).</w:t>
      </w:r>
    </w:p>
    <w:p w14:paraId="0977F43E" w14:textId="77777777" w:rsidR="00327BAB" w:rsidRDefault="00327BAB">
      <w:r>
        <w:t xml:space="preserve">_____. </w:t>
      </w:r>
      <w:r>
        <w:rPr>
          <w:i/>
        </w:rPr>
        <w:t xml:space="preserve">Le Je-ne-sais-quoi et le Presque-rien, 3: La Volonté de Vouloir. </w:t>
      </w:r>
      <w:r>
        <w:t>Paris: Seuil (Points).</w:t>
      </w:r>
    </w:p>
    <w:p w14:paraId="59E1B51B" w14:textId="77777777" w:rsidR="00327BAB" w:rsidRPr="00694B07" w:rsidRDefault="00327BAB">
      <w:pPr>
        <w:rPr>
          <w:lang w:val="en-US"/>
        </w:rPr>
      </w:pPr>
      <w:r>
        <w:t xml:space="preserve">Jaspers, Karl. </w:t>
      </w:r>
      <w:r>
        <w:rPr>
          <w:i/>
        </w:rPr>
        <w:t xml:space="preserve">Entre el destino y la voluntad. </w:t>
      </w:r>
      <w:r w:rsidRPr="00694B07">
        <w:rPr>
          <w:lang w:val="en-US"/>
        </w:rPr>
        <w:t>Barcelona: Guadarrama.</w:t>
      </w:r>
    </w:p>
    <w:p w14:paraId="42EDAAB2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Kane, Robert. </w:t>
      </w:r>
      <w:r w:rsidRPr="00694B07">
        <w:rPr>
          <w:i/>
          <w:lang w:val="en-US"/>
        </w:rPr>
        <w:t>Free Will and Values.</w:t>
      </w:r>
      <w:r w:rsidRPr="00694B07">
        <w:rPr>
          <w:lang w:val="en-US"/>
        </w:rPr>
        <w:t xml:space="preserve"> 1985.</w:t>
      </w:r>
    </w:p>
    <w:p w14:paraId="32BA38FE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_____. </w:t>
      </w:r>
      <w:r w:rsidRPr="00694B07">
        <w:rPr>
          <w:i/>
          <w:lang w:val="en-US"/>
        </w:rPr>
        <w:t xml:space="preserve">The Significance of Free Will. </w:t>
      </w:r>
      <w:r w:rsidRPr="00694B07">
        <w:rPr>
          <w:lang w:val="en-US"/>
        </w:rPr>
        <w:t xml:space="preserve">New York: Oxford UP, 1998.* </w:t>
      </w:r>
    </w:p>
    <w:p w14:paraId="2D29494F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Kenny, Anthony. </w:t>
      </w:r>
      <w:r w:rsidRPr="00694B07">
        <w:rPr>
          <w:i/>
          <w:lang w:val="en-US"/>
        </w:rPr>
        <w:t>Action, Emotion and Will.</w:t>
      </w:r>
      <w:r w:rsidRPr="00694B07">
        <w:rPr>
          <w:lang w:val="en-US"/>
        </w:rPr>
        <w:t xml:space="preserve"> London: Routledge and Kegan Paul; New York: Humanities Press, 1963.</w:t>
      </w:r>
    </w:p>
    <w:p w14:paraId="2DBC51B1" w14:textId="2C8009A8" w:rsidR="00F33DA6" w:rsidRPr="00694B07" w:rsidRDefault="00F33DA6" w:rsidP="00F33DA6">
      <w:pPr>
        <w:rPr>
          <w:rFonts w:eastAsia="Times New Roman"/>
          <w:i/>
          <w:iCs/>
          <w:szCs w:val="28"/>
          <w:lang w:val="en-US" w:eastAsia="en-US"/>
        </w:rPr>
      </w:pPr>
      <w:r w:rsidRPr="00694B07">
        <w:rPr>
          <w:szCs w:val="28"/>
          <w:lang w:val="en-US" w:eastAsia="en-US"/>
        </w:rPr>
        <w:t xml:space="preserve">Kent, Bonnie. </w:t>
      </w:r>
      <w:r w:rsidRPr="00694B07">
        <w:rPr>
          <w:rFonts w:eastAsia="Times New Roman"/>
          <w:i/>
          <w:iCs/>
          <w:szCs w:val="28"/>
          <w:lang w:val="en-US" w:eastAsia="en-US"/>
        </w:rPr>
        <w:t>Virtues of the Will: The Transformation of Ethics in the Late Thirteenth Century</w:t>
      </w:r>
      <w:r w:rsidRPr="00694B07">
        <w:rPr>
          <w:szCs w:val="28"/>
          <w:lang w:val="en-US" w:eastAsia="en-US"/>
        </w:rPr>
        <w:t xml:space="preserve">. </w:t>
      </w:r>
      <w:r w:rsidRPr="00694B07">
        <w:rPr>
          <w:rFonts w:eastAsia="Times New Roman"/>
          <w:szCs w:val="28"/>
          <w:lang w:val="en-US" w:eastAsia="en-US"/>
        </w:rPr>
        <w:t>Washington, D.C.: Catholic U of America P, 1995.</w:t>
      </w:r>
    </w:p>
    <w:p w14:paraId="23EE17CB" w14:textId="77777777" w:rsidR="00327BAB" w:rsidRDefault="00327BAB">
      <w:r w:rsidRPr="00694B07">
        <w:rPr>
          <w:lang w:val="en-US"/>
        </w:rPr>
        <w:t xml:space="preserve">Kirsch, Irving. "Volition as a Believed-In Imagining." In </w:t>
      </w:r>
      <w:r w:rsidRPr="00694B07">
        <w:rPr>
          <w:i/>
          <w:lang w:val="en-US"/>
        </w:rPr>
        <w:t>Believed-In Imaginings: The Narrative Construction of Reality.</w:t>
      </w:r>
      <w:r w:rsidRPr="00694B07">
        <w:rPr>
          <w:lang w:val="en-US"/>
        </w:rPr>
        <w:t xml:space="preserve"> Ed. Joseph de Rivera and Theodore R. Sarbin.</w:t>
      </w:r>
      <w:r w:rsidRPr="00694B07">
        <w:rPr>
          <w:i/>
          <w:lang w:val="en-US"/>
        </w:rPr>
        <w:t xml:space="preserve"> </w:t>
      </w:r>
      <w:r w:rsidRPr="00694B07">
        <w:rPr>
          <w:lang w:val="en-US"/>
        </w:rPr>
        <w:t xml:space="preserve">Washington (DC): American Psychological Association, 2002. </w:t>
      </w:r>
      <w:r>
        <w:t>157-68.*</w:t>
      </w:r>
    </w:p>
    <w:p w14:paraId="00139427" w14:textId="77777777" w:rsidR="00327BAB" w:rsidRDefault="00327BAB">
      <w:r>
        <w:t xml:space="preserve">Marina, José Antonio. </w:t>
      </w:r>
      <w:r>
        <w:rPr>
          <w:i/>
        </w:rPr>
        <w:t>El misterio de la voluntad perdida.</w:t>
      </w:r>
    </w:p>
    <w:p w14:paraId="0A2741A3" w14:textId="77777777" w:rsidR="00327BAB" w:rsidRPr="00694B07" w:rsidRDefault="00327BAB" w:rsidP="00327BAB">
      <w:pPr>
        <w:rPr>
          <w:lang w:val="en-US"/>
        </w:rPr>
      </w:pPr>
      <w:r>
        <w:t xml:space="preserve">Montaigne, Michel de. "III.x. De preservar la voluntad." In Montaigne, </w:t>
      </w:r>
      <w:r>
        <w:rPr>
          <w:i/>
        </w:rPr>
        <w:t>Ensayos completos.</w:t>
      </w:r>
      <w:r>
        <w:t xml:space="preserve"> Madrid: Cátedra, 2003. </w:t>
      </w:r>
      <w:r w:rsidRPr="00694B07">
        <w:rPr>
          <w:lang w:val="en-US"/>
        </w:rPr>
        <w:t>2010. 960-78.*</w:t>
      </w:r>
    </w:p>
    <w:p w14:paraId="1F0DB6CD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Nietzsche, Friedrich. </w:t>
      </w:r>
      <w:r w:rsidRPr="00694B07">
        <w:rPr>
          <w:i/>
          <w:lang w:val="en-US"/>
        </w:rPr>
        <w:t>Der Wille zur Macht.</w:t>
      </w:r>
      <w:r w:rsidRPr="00694B07">
        <w:rPr>
          <w:lang w:val="en-US"/>
        </w:rPr>
        <w:t xml:space="preserve"> Ed. Elizabeth Förster-Nietzsche. 1901.</w:t>
      </w:r>
    </w:p>
    <w:p w14:paraId="6C2A9A86" w14:textId="77777777" w:rsidR="00BD5876" w:rsidRPr="00694B07" w:rsidRDefault="00327BAB" w:rsidP="00BD5876">
      <w:pPr>
        <w:rPr>
          <w:i/>
          <w:lang w:val="en-US"/>
        </w:rPr>
      </w:pPr>
      <w:r w:rsidRPr="00694B07">
        <w:rPr>
          <w:lang w:val="en-US"/>
        </w:rPr>
        <w:t xml:space="preserve">_____. </w:t>
      </w:r>
      <w:r w:rsidR="00BD5876" w:rsidRPr="00694B07">
        <w:rPr>
          <w:i/>
          <w:lang w:val="en-US"/>
        </w:rPr>
        <w:t>The Will to Power.</w:t>
      </w:r>
      <w:r w:rsidR="00BD5876" w:rsidRPr="00694B07">
        <w:rPr>
          <w:lang w:val="en-US"/>
        </w:rPr>
        <w:t xml:space="preserve"> Trans. Walter Kaufmann and R. J. Hollingdale. Ed. Walter Kaufmann. New York: Random House-Vintage, 1968.*</w:t>
      </w:r>
    </w:p>
    <w:p w14:paraId="3976FC51" w14:textId="77777777" w:rsidR="00327BAB" w:rsidRDefault="00327BAB">
      <w:r w:rsidRPr="00694B07">
        <w:rPr>
          <w:lang w:val="en-US"/>
        </w:rPr>
        <w:t xml:space="preserve">_____. </w:t>
      </w:r>
      <w:r w:rsidRPr="00694B07">
        <w:rPr>
          <w:i/>
          <w:lang w:val="en-US"/>
        </w:rPr>
        <w:t>The Will to Power.</w:t>
      </w:r>
      <w:r w:rsidRPr="00694B07">
        <w:rPr>
          <w:lang w:val="en-US"/>
        </w:rPr>
        <w:t xml:space="preserve"> Excerpt. In </w:t>
      </w:r>
      <w:r w:rsidRPr="00694B07">
        <w:rPr>
          <w:i/>
          <w:lang w:val="en-US"/>
        </w:rPr>
        <w:t xml:space="preserve">Deconstruction in Context. </w:t>
      </w:r>
      <w:r>
        <w:t>Ed. Mark C. Taylor</w:t>
      </w:r>
      <w:r>
        <w:rPr>
          <w:i/>
        </w:rPr>
        <w:t>.</w:t>
      </w:r>
      <w:r>
        <w:t xml:space="preserve"> Chicago: U of Chicago P, 1986. 191-215.</w:t>
      </w:r>
      <w:r w:rsidR="00BD5876">
        <w:t>*</w:t>
      </w:r>
    </w:p>
    <w:p w14:paraId="24BA9029" w14:textId="77777777" w:rsidR="00327BAB" w:rsidRDefault="00327BAB">
      <w:r>
        <w:t xml:space="preserve">_____. </w:t>
      </w:r>
      <w:r>
        <w:rPr>
          <w:i/>
        </w:rPr>
        <w:t>La Volonté de puissance.</w:t>
      </w:r>
      <w:r>
        <w:t xml:space="preserve"> Paris: Le Livre de Poche.</w:t>
      </w:r>
    </w:p>
    <w:p w14:paraId="24393B7B" w14:textId="77777777" w:rsidR="00327BAB" w:rsidRDefault="00327BAB">
      <w:r>
        <w:t xml:space="preserve">_____. </w:t>
      </w:r>
      <w:r>
        <w:rPr>
          <w:i/>
        </w:rPr>
        <w:t>La voluntad de poderío.</w:t>
      </w:r>
      <w:r>
        <w:t xml:space="preserve"> Trans. Aníbal Froufe. Introd. Dolores Castrillo Mirat. Madrid: Edaf, 1986. </w:t>
      </w:r>
    </w:p>
    <w:p w14:paraId="42AB9535" w14:textId="77777777" w:rsidR="00327BAB" w:rsidRDefault="00327BAB">
      <w:r>
        <w:lastRenderedPageBreak/>
        <w:t xml:space="preserve">_____. </w:t>
      </w:r>
      <w:r>
        <w:rPr>
          <w:i/>
        </w:rPr>
        <w:t xml:space="preserve">En torno a la voluntad de poder. </w:t>
      </w:r>
      <w:r>
        <w:t>Ediciones de Bolsillo.</w:t>
      </w:r>
    </w:p>
    <w:p w14:paraId="4B87DC95" w14:textId="77777777" w:rsidR="00327BAB" w:rsidRDefault="00327BAB">
      <w:pPr>
        <w:pStyle w:val="BodyText21"/>
        <w:rPr>
          <w:rFonts w:eastAsia="Times"/>
          <w:i w:val="0"/>
        </w:rPr>
      </w:pPr>
      <w:r w:rsidRPr="00694B07">
        <w:rPr>
          <w:rFonts w:eastAsia="Times"/>
          <w:i w:val="0"/>
          <w:lang w:val="en-US"/>
        </w:rPr>
        <w:t xml:space="preserve">_____. "The Will to Power." In </w:t>
      </w:r>
      <w:r w:rsidRPr="00694B07">
        <w:rPr>
          <w:rFonts w:eastAsia="Times"/>
          <w:lang w:val="en-US"/>
        </w:rPr>
        <w:t>Literary Theory: An Anthology.</w:t>
      </w:r>
      <w:r w:rsidRPr="00694B07">
        <w:rPr>
          <w:rFonts w:eastAsia="Times"/>
          <w:i w:val="0"/>
          <w:lang w:val="en-US"/>
        </w:rPr>
        <w:t xml:space="preserve"> Ed. Julie Rivkin and Michael Ryan. 2nd ed. </w:t>
      </w:r>
      <w:r>
        <w:rPr>
          <w:rFonts w:eastAsia="Times"/>
          <w:i w:val="0"/>
        </w:rPr>
        <w:t>Oxford: Blackwell, 2004.</w:t>
      </w:r>
      <w:r w:rsidR="00BD5876">
        <w:rPr>
          <w:rFonts w:eastAsia="Times"/>
          <w:i w:val="0"/>
        </w:rPr>
        <w:t>*</w:t>
      </w:r>
    </w:p>
    <w:p w14:paraId="3B1D695E" w14:textId="77777777" w:rsidR="00694B07" w:rsidRPr="00702DD4" w:rsidRDefault="00694B07" w:rsidP="00694B07">
      <w:pPr>
        <w:tabs>
          <w:tab w:val="left" w:pos="5760"/>
        </w:tabs>
        <w:rPr>
          <w:szCs w:val="28"/>
        </w:rPr>
      </w:pPr>
      <w:r w:rsidRPr="00CF68C2">
        <w:rPr>
          <w:szCs w:val="28"/>
        </w:rPr>
        <w:t xml:space="preserve">Orsi Portalo, Rocío. </w:t>
      </w:r>
      <w:r>
        <w:rPr>
          <w:szCs w:val="28"/>
        </w:rPr>
        <w:t xml:space="preserve">"Dos anomalías de la racionalidad práctica: debilidad de la voluntad y error práctico." In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Ed. Rocío Orsi. Madrid: Biblioteca Nueva, 2006. 175-91. (Aristotle, hamartia).</w:t>
      </w:r>
    </w:p>
    <w:p w14:paraId="36262129" w14:textId="77777777" w:rsidR="00472829" w:rsidRPr="00694B07" w:rsidRDefault="00472829" w:rsidP="004728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7BF4">
        <w:rPr>
          <w:sz w:val="28"/>
          <w:szCs w:val="28"/>
        </w:rPr>
        <w:t>Resch,</w:t>
      </w:r>
      <w:r>
        <w:rPr>
          <w:sz w:val="28"/>
          <w:szCs w:val="28"/>
        </w:rPr>
        <w:t xml:space="preserve"> Walter.</w:t>
      </w:r>
      <w:r w:rsidRPr="00AA7BF4">
        <w:rPr>
          <w:sz w:val="28"/>
          <w:szCs w:val="28"/>
        </w:rPr>
        <w:t xml:space="preserve"> </w:t>
      </w:r>
      <w:r w:rsidRPr="00694B07">
        <w:rPr>
          <w:i/>
          <w:sz w:val="28"/>
          <w:szCs w:val="28"/>
          <w:lang w:val="en-US"/>
        </w:rPr>
        <w:t xml:space="preserve">Zur Psychologie des Willens bei Wilhelm Wundt. </w:t>
      </w:r>
      <w:r w:rsidRPr="00694B07">
        <w:rPr>
          <w:sz w:val="28"/>
          <w:szCs w:val="28"/>
          <w:lang w:val="en-US"/>
        </w:rPr>
        <w:t xml:space="preserve">1917. </w:t>
      </w:r>
    </w:p>
    <w:p w14:paraId="6FD30459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t xml:space="preserve">Ricœur, Paul. </w:t>
      </w:r>
      <w:r w:rsidRPr="00694B07">
        <w:rPr>
          <w:i/>
          <w:lang w:val="en-US"/>
        </w:rPr>
        <w:t>Le volontaire et l'involontaire.</w:t>
      </w:r>
      <w:r w:rsidRPr="00694B07">
        <w:rPr>
          <w:lang w:val="en-US"/>
        </w:rPr>
        <w:t xml:space="preserve"> Paris: Aubier-Montaigne, 1950. 1988. Vol. 1 of Ricœur, </w:t>
      </w:r>
      <w:r w:rsidRPr="00694B07">
        <w:rPr>
          <w:i/>
          <w:lang w:val="en-US"/>
        </w:rPr>
        <w:t>Philosophie de la volonté.</w:t>
      </w:r>
      <w:r w:rsidRPr="00694B07">
        <w:rPr>
          <w:lang w:val="en-US"/>
        </w:rPr>
        <w:t xml:space="preserve"> </w:t>
      </w:r>
    </w:p>
    <w:p w14:paraId="0D5ABE1A" w14:textId="77777777" w:rsidR="00327BAB" w:rsidRDefault="00327BAB">
      <w:r w:rsidRPr="00694B07">
        <w:rPr>
          <w:lang w:val="en-US"/>
        </w:rPr>
        <w:t xml:space="preserve">_____. </w:t>
      </w:r>
      <w:r w:rsidRPr="00694B07">
        <w:rPr>
          <w:i/>
          <w:lang w:val="en-US"/>
        </w:rPr>
        <w:t>Finitude et culpabilité.</w:t>
      </w:r>
      <w:r w:rsidRPr="00694B07">
        <w:rPr>
          <w:lang w:val="en-US"/>
        </w:rPr>
        <w:t xml:space="preserve"> (Part II of </w:t>
      </w:r>
      <w:r w:rsidRPr="00694B07">
        <w:rPr>
          <w:i/>
          <w:lang w:val="en-US"/>
        </w:rPr>
        <w:t>Philosophie de la Volonté</w:t>
      </w:r>
      <w:r w:rsidRPr="00694B07">
        <w:rPr>
          <w:lang w:val="en-US"/>
        </w:rPr>
        <w:t xml:space="preserve">). Vol. 1: </w:t>
      </w:r>
      <w:r w:rsidRPr="00694B07">
        <w:rPr>
          <w:i/>
          <w:lang w:val="en-US"/>
        </w:rPr>
        <w:t>L'Homme faillible.</w:t>
      </w:r>
      <w:r w:rsidRPr="00694B07">
        <w:rPr>
          <w:lang w:val="en-US"/>
        </w:rPr>
        <w:t xml:space="preserve"> </w:t>
      </w:r>
      <w:r>
        <w:t xml:space="preserve">Vol. 2: </w:t>
      </w:r>
      <w:r>
        <w:rPr>
          <w:i/>
        </w:rPr>
        <w:t xml:space="preserve">La Symbolique du mal. </w:t>
      </w:r>
      <w:r>
        <w:t xml:space="preserve">Paris: Aubier Montaigne, 1960. </w:t>
      </w:r>
    </w:p>
    <w:p w14:paraId="6D3B90FB" w14:textId="77777777" w:rsidR="00327BAB" w:rsidRDefault="00327BAB">
      <w:r>
        <w:t xml:space="preserve">Rivera, Juan Antonio. "9. Cómo combatir la falta de voluntad. </w:t>
      </w:r>
      <w:r>
        <w:rPr>
          <w:i/>
        </w:rPr>
        <w:t xml:space="preserve">El hombre del brazo de oro, Días sin huella." </w:t>
      </w:r>
      <w:r>
        <w:t xml:space="preserve">In Rivera, </w:t>
      </w:r>
      <w:r>
        <w:rPr>
          <w:i/>
        </w:rPr>
        <w:t>Lo que Sócrates diría a Woody Allen: Cine y filosofía.</w:t>
      </w:r>
      <w:r>
        <w:t xml:space="preserve"> 2003. Barcelona: Círculo de Lectores, 2004. 129-52.* (Otto Preminger, Billy Wilder).</w:t>
      </w:r>
    </w:p>
    <w:p w14:paraId="2135ED77" w14:textId="77777777" w:rsidR="00327BAB" w:rsidRPr="00694B07" w:rsidRDefault="00327BAB">
      <w:pPr>
        <w:rPr>
          <w:lang w:val="en-US"/>
        </w:rPr>
      </w:pPr>
      <w:r>
        <w:t xml:space="preserve">Ryle, Gilbert. </w:t>
      </w:r>
      <w:r w:rsidRPr="00694B07">
        <w:rPr>
          <w:lang w:val="en-US"/>
        </w:rPr>
        <w:t xml:space="preserve">"The Will." In Ryle, </w:t>
      </w:r>
      <w:r w:rsidRPr="00694B07">
        <w:rPr>
          <w:i/>
          <w:lang w:val="en-US"/>
        </w:rPr>
        <w:t>The Concept of Mind.</w:t>
      </w:r>
      <w:r w:rsidRPr="00694B07">
        <w:rPr>
          <w:lang w:val="en-US"/>
        </w:rPr>
        <w:t xml:space="preserve"> 1949. Harmondsworth: Penguin, 1963. 61-80.</w:t>
      </w:r>
    </w:p>
    <w:p w14:paraId="0C3DDBE1" w14:textId="77777777" w:rsidR="0029443B" w:rsidRPr="002C48E6" w:rsidRDefault="0029443B" w:rsidP="0029443B">
      <w:pPr>
        <w:rPr>
          <w:color w:val="000000"/>
          <w:szCs w:val="28"/>
          <w:lang w:val="en-US"/>
        </w:rPr>
      </w:pPr>
      <w:r w:rsidRPr="00694B07">
        <w:rPr>
          <w:rFonts w:eastAsia="Times New Roman"/>
          <w:szCs w:val="28"/>
          <w:lang w:val="en-US" w:eastAsia="en-US"/>
        </w:rPr>
        <w:t xml:space="preserve">Saarinen, Risto. </w:t>
      </w:r>
      <w:r w:rsidRPr="00694B07">
        <w:rPr>
          <w:rFonts w:eastAsia="Times New Roman"/>
          <w:i/>
          <w:iCs/>
          <w:szCs w:val="28"/>
          <w:lang w:val="en-US" w:eastAsia="en-US"/>
        </w:rPr>
        <w:t>Weakness of the Will in Medieval Thought From Augustine to Buridan</w:t>
      </w:r>
      <w:r w:rsidRPr="00694B07">
        <w:rPr>
          <w:rFonts w:eastAsia="Times New Roman"/>
          <w:szCs w:val="28"/>
          <w:lang w:val="en-US" w:eastAsia="en-US"/>
        </w:rPr>
        <w:t>. Leiden: E. J. Brill, 1994.</w:t>
      </w:r>
    </w:p>
    <w:p w14:paraId="2CE3A082" w14:textId="77777777" w:rsidR="00EB6998" w:rsidRPr="00694B07" w:rsidRDefault="00EB6998" w:rsidP="00EB69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94B07">
        <w:rPr>
          <w:sz w:val="28"/>
          <w:szCs w:val="28"/>
          <w:lang w:val="en-US"/>
        </w:rPr>
        <w:t xml:space="preserve">Saavedra-Carballido, Jesús. "Will, Suffering and Liberation in William Golding's </w:t>
      </w:r>
      <w:r w:rsidRPr="00694B07">
        <w:rPr>
          <w:i/>
          <w:sz w:val="28"/>
          <w:szCs w:val="28"/>
          <w:lang w:val="en-US"/>
        </w:rPr>
        <w:t>The Spire." Atlantis</w:t>
      </w:r>
      <w:r w:rsidRPr="00694B07">
        <w:rPr>
          <w:sz w:val="28"/>
          <w:szCs w:val="28"/>
          <w:lang w:val="en-US"/>
        </w:rPr>
        <w:t xml:space="preserve"> 36.1 (2014): 71-85.*</w:t>
      </w:r>
    </w:p>
    <w:p w14:paraId="3391707F" w14:textId="72E88768" w:rsidR="00327BAB" w:rsidRPr="00694B07" w:rsidRDefault="00327BAB">
      <w:pPr>
        <w:ind w:right="10"/>
        <w:rPr>
          <w:lang w:val="en-US"/>
        </w:rPr>
      </w:pPr>
      <w:r w:rsidRPr="00694B07">
        <w:rPr>
          <w:lang w:val="en-US"/>
        </w:rPr>
        <w:t>Schopenhauer</w:t>
      </w:r>
      <w:r w:rsidR="00325E35">
        <w:rPr>
          <w:lang w:val="en-US"/>
        </w:rPr>
        <w:t>, Arthur</w:t>
      </w:r>
      <w:r w:rsidRPr="00694B07">
        <w:rPr>
          <w:lang w:val="en-US"/>
        </w:rPr>
        <w:t xml:space="preserve">. </w:t>
      </w:r>
      <w:r w:rsidRPr="00694B07">
        <w:rPr>
          <w:i/>
          <w:lang w:val="en-US"/>
        </w:rPr>
        <w:t>Prize Essay on the Freedom of the Will.</w:t>
      </w:r>
      <w:r w:rsidRPr="00694B07">
        <w:rPr>
          <w:lang w:val="en-US"/>
        </w:rPr>
        <w:t xml:space="preserve"> Cambridge: Cambridge UP, 1990s.</w:t>
      </w:r>
    </w:p>
    <w:p w14:paraId="46C409EB" w14:textId="77777777" w:rsidR="00325E35" w:rsidRPr="009C7991" w:rsidRDefault="00325E35" w:rsidP="00325E35">
      <w:pPr>
        <w:rPr>
          <w:lang w:val="en-US"/>
        </w:rPr>
      </w:pPr>
      <w:r w:rsidRPr="009C7991">
        <w:rPr>
          <w:lang w:val="en-US"/>
        </w:rPr>
        <w:t xml:space="preserve">_____. </w:t>
      </w:r>
      <w:r w:rsidRPr="009C7991">
        <w:rPr>
          <w:i/>
          <w:lang w:val="en-US"/>
        </w:rPr>
        <w:t xml:space="preserve">Die Welt als Wille und Vorstellung. </w:t>
      </w:r>
      <w:r>
        <w:rPr>
          <w:lang w:val="en-US"/>
        </w:rPr>
        <w:t xml:space="preserve">Leipzig, </w:t>
      </w:r>
      <w:r w:rsidRPr="009C7991">
        <w:rPr>
          <w:lang w:val="en-US"/>
        </w:rPr>
        <w:t xml:space="preserve">1819. </w:t>
      </w:r>
      <w:r>
        <w:rPr>
          <w:lang w:val="en-US"/>
        </w:rPr>
        <w:t xml:space="preserve">(Vol. 2, 1844). </w:t>
      </w:r>
      <w:r w:rsidRPr="009C7991">
        <w:rPr>
          <w:lang w:val="en-US"/>
        </w:rPr>
        <w:t>(Existence, World, Plato, Kant, Upanishads, Knowledge, Idealism, Causality, Brain, metaphysics, Will, Perception, Consciousness, Body, Freedom, Life, Strife, Aesthetics, Beauty, Ethics).</w:t>
      </w:r>
    </w:p>
    <w:p w14:paraId="69BD584E" w14:textId="77777777" w:rsidR="00325E35" w:rsidRPr="009C7991" w:rsidRDefault="00325E35" w:rsidP="00325E35">
      <w:pPr>
        <w:rPr>
          <w:lang w:val="en-US"/>
        </w:rPr>
      </w:pPr>
      <w:r w:rsidRPr="009C7991">
        <w:rPr>
          <w:lang w:val="en-US"/>
        </w:rPr>
        <w:t xml:space="preserve">_____. </w:t>
      </w:r>
      <w:r w:rsidRPr="009C7991">
        <w:rPr>
          <w:i/>
          <w:lang w:val="en-US"/>
        </w:rPr>
        <w:t>Die Welt als Wille und Vorstellung.</w:t>
      </w:r>
      <w:r w:rsidRPr="009C7991">
        <w:rPr>
          <w:lang w:val="en-US"/>
        </w:rPr>
        <w:t xml:space="preserve"> Ed. Arthur Hübscher. Mannheim: Brockhaus, 1988.</w:t>
      </w:r>
    </w:p>
    <w:p w14:paraId="1FF1A3AC" w14:textId="77777777" w:rsidR="00325E35" w:rsidRDefault="00325E35" w:rsidP="00325E35">
      <w:r w:rsidRPr="009C7991">
        <w:rPr>
          <w:lang w:val="en-US"/>
        </w:rPr>
        <w:t xml:space="preserve">_____. </w:t>
      </w:r>
      <w:r w:rsidRPr="009C7991">
        <w:rPr>
          <w:i/>
          <w:lang w:val="en-US"/>
        </w:rPr>
        <w:t>The World as Will and Representation.</w:t>
      </w:r>
      <w:r w:rsidRPr="009C7991">
        <w:rPr>
          <w:lang w:val="en-US"/>
        </w:rPr>
        <w:t xml:space="preserve">  Trans. E. F. J. Payne. </w:t>
      </w:r>
      <w:r>
        <w:t xml:space="preserve">2 vols. New York: Dover, 1969. </w:t>
      </w:r>
    </w:p>
    <w:p w14:paraId="1420B037" w14:textId="77777777" w:rsidR="00325E35" w:rsidRDefault="00325E35" w:rsidP="00325E35">
      <w:r>
        <w:t xml:space="preserve">_____. </w:t>
      </w:r>
      <w:r>
        <w:rPr>
          <w:i/>
        </w:rPr>
        <w:t xml:space="preserve">El mundo como voluntad y representación. </w:t>
      </w:r>
      <w:r w:rsidRPr="009C7991">
        <w:rPr>
          <w:lang w:val="en-US"/>
        </w:rPr>
        <w:t xml:space="preserve">Introd. E. Friedrich Sauer. Trans. </w:t>
      </w:r>
      <w:r>
        <w:t>E. Ovejero y Maury. México: Porrúa, 1987.</w:t>
      </w:r>
    </w:p>
    <w:p w14:paraId="4514E055" w14:textId="77777777" w:rsidR="00325E35" w:rsidRPr="008C02DF" w:rsidRDefault="00325E35" w:rsidP="00325E35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4CEEF91D" w14:textId="77777777" w:rsidR="00325E35" w:rsidRPr="009C7991" w:rsidRDefault="00325E35" w:rsidP="00325E35">
      <w:pPr>
        <w:rPr>
          <w:lang w:val="en-US"/>
        </w:rPr>
      </w:pPr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</w:t>
      </w:r>
      <w:r>
        <w:lastRenderedPageBreak/>
        <w:t xml:space="preserve">Concepción. Introd. Luis Fernando Moreno Claros. (Grandes Pensadores Gredos). Madrid: Gredos, 2010. </w:t>
      </w:r>
      <w:r w:rsidRPr="009C7991">
        <w:rPr>
          <w:lang w:val="en-US"/>
        </w:rPr>
        <w:t xml:space="preserve">Rpt. Barcelona: RBA, 2014.* </w:t>
      </w:r>
    </w:p>
    <w:p w14:paraId="06D7BE62" w14:textId="77777777" w:rsidR="00325E35" w:rsidRPr="009C7991" w:rsidRDefault="00325E35" w:rsidP="00325E35">
      <w:pPr>
        <w:rPr>
          <w:lang w:val="en-US"/>
        </w:rPr>
      </w:pPr>
      <w:r w:rsidRPr="009C7991">
        <w:rPr>
          <w:lang w:val="en-US"/>
        </w:rPr>
        <w:t xml:space="preserve">_____. </w:t>
      </w:r>
      <w:r w:rsidRPr="009C7991">
        <w:rPr>
          <w:i/>
          <w:lang w:val="en-US"/>
        </w:rPr>
        <w:t>Die Welt als Wille und Vorstellung. Band II.</w:t>
      </w:r>
      <w:r w:rsidRPr="009C7991">
        <w:rPr>
          <w:lang w:val="en-US"/>
        </w:rPr>
        <w:t xml:space="preserve"> 1844. </w:t>
      </w:r>
    </w:p>
    <w:p w14:paraId="1DAF57D9" w14:textId="77777777" w:rsidR="00325E35" w:rsidRDefault="00325E35" w:rsidP="00325E35">
      <w:r>
        <w:t xml:space="preserve">_____. </w:t>
      </w:r>
      <w:r>
        <w:rPr>
          <w:i/>
        </w:rPr>
        <w:t>El Mundo como Voluntad y Representación (Volumen Segundo).</w:t>
      </w:r>
      <w:r>
        <w:t xml:space="preserve"> 1844. Trans. Rafael-José Díaz Fernández and Mª Montserrat Armas Concepción; rev. Joaquín Chamorro Mielke. (Grandes Pensadores Gredos; Schopenhauer, II). Madrid: Gredos, 2010. Rpt. Barcelona: RBA Coleccionables, 2014.* ("Volumen II: Que contiene los complementos a los cuatro libros del primer volumen").</w:t>
      </w:r>
    </w:p>
    <w:p w14:paraId="5C559BA8" w14:textId="77777777" w:rsidR="00073A7B" w:rsidRDefault="00073A7B" w:rsidP="00073A7B">
      <w:r>
        <w:t xml:space="preserve">_____. II.2.2. "De la primacía de la voluntad en la autoconciencia." In Schopenhauer, </w:t>
      </w:r>
      <w:r>
        <w:rPr>
          <w:i/>
        </w:rPr>
        <w:t>El Mundo como Voluntad y Representación (Volumen Segundo).</w:t>
      </w:r>
      <w:r>
        <w:t xml:space="preserve"> Barcelona: RBA Coleccionables, 2014. 223-69.* </w:t>
      </w:r>
    </w:p>
    <w:p w14:paraId="5B416D8C" w14:textId="77777777" w:rsidR="004813A5" w:rsidRDefault="004813A5" w:rsidP="004813A5">
      <w:r>
        <w:t xml:space="preserve">_____. II.2.6. "Sobre la objetivación de la voluntad en la naturaleza carente de movimiento." In Schopenhauer, </w:t>
      </w:r>
      <w:r>
        <w:rPr>
          <w:i/>
        </w:rPr>
        <w:t>El Mundo como Voluntad y Representación (Volumen Segundo).</w:t>
      </w:r>
      <w:r>
        <w:t xml:space="preserve"> Barcelona: RBA Coleccionables, 2014. 321-33.* </w:t>
      </w:r>
    </w:p>
    <w:p w14:paraId="781474D0" w14:textId="77777777" w:rsidR="00327BAB" w:rsidRDefault="00327BAB">
      <w:r>
        <w:t xml:space="preserve">_____. </w:t>
      </w:r>
      <w:r>
        <w:rPr>
          <w:i/>
        </w:rPr>
        <w:t>Sobre la Voluntad en la Naturaleza.</w:t>
      </w:r>
      <w:r>
        <w:t xml:space="preserve"> Ed. Santiago González Noriega. Trans. Miguel de Unamuno. Madrid: Alianza, 1970.</w:t>
      </w:r>
    </w:p>
    <w:p w14:paraId="43D2516A" w14:textId="77777777" w:rsidR="00327BAB" w:rsidRPr="00694B07" w:rsidRDefault="00327BAB">
      <w:pPr>
        <w:rPr>
          <w:lang w:val="en-US"/>
        </w:rPr>
      </w:pPr>
      <w:r>
        <w:t xml:space="preserve">_____. "Von der Freiheit des Willens / En torno a la libertad de la voluntad." Ch. 3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694B07">
        <w:rPr>
          <w:lang w:val="en-US"/>
        </w:rPr>
        <w:t>Madrid: Debate / C.S.I.C., 1993. 22-51.* (Repentance, Choice, character, joy, suffering, freedom of the will).</w:t>
      </w:r>
    </w:p>
    <w:p w14:paraId="768A211A" w14:textId="77777777" w:rsidR="004813A5" w:rsidRDefault="004813A5" w:rsidP="004813A5">
      <w:r>
        <w:t xml:space="preserve">_____. II.2.8. "Consideraciones trascendentes sobre la voluntad como cosa en sí." In Schopenhauer, </w:t>
      </w:r>
      <w:r>
        <w:rPr>
          <w:i/>
        </w:rPr>
        <w:t>El Mundo como Voluntad y Representación (Volumen Segundo).</w:t>
      </w:r>
      <w:r>
        <w:t xml:space="preserve"> Barcelona: RBA Coleccionables, 2014. 321-33.* </w:t>
      </w:r>
    </w:p>
    <w:p w14:paraId="2C24DB3B" w14:textId="77777777" w:rsidR="004813A5" w:rsidRDefault="004813A5" w:rsidP="004813A5">
      <w:r>
        <w:t xml:space="preserve">_____. II.2.11. "Caracterización de la voluntad de vivir." In Schopenhauer, </w:t>
      </w:r>
      <w:r>
        <w:rPr>
          <w:i/>
        </w:rPr>
        <w:t>El Mundo como Voluntad y Representación (Volumen Segundo).</w:t>
      </w:r>
      <w:r>
        <w:t xml:space="preserve"> Barcelona: RBA Coleccionables, 2014. 381-94.* </w:t>
      </w:r>
    </w:p>
    <w:p w14:paraId="1CFB38C8" w14:textId="77777777" w:rsidR="00327BAB" w:rsidRPr="00694B07" w:rsidRDefault="00327BAB">
      <w:pPr>
        <w:rPr>
          <w:lang w:val="en-US"/>
        </w:rPr>
      </w:pPr>
      <w:r>
        <w:t xml:space="preserve">_____. "Von der Verneigung des Willens zum Legen: oder: Von der Entsagung und Heiligkeit / En torno a la negación de la voluntad de vivir, o acerca de la renuncia y la beatitud."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694B07">
        <w:rPr>
          <w:lang w:val="en-US"/>
        </w:rPr>
        <w:t>Madrid: Debate / C.S.I.C., 1993. 158-200.* (Redemption, suicide, will, christianity, nothingness).</w:t>
      </w:r>
    </w:p>
    <w:p w14:paraId="6CBE1C08" w14:textId="77777777" w:rsidR="00327BAB" w:rsidRPr="00694B07" w:rsidRDefault="00327BAB">
      <w:pPr>
        <w:rPr>
          <w:color w:val="000000"/>
          <w:lang w:val="en-US"/>
        </w:rPr>
      </w:pPr>
      <w:r>
        <w:rPr>
          <w:color w:val="000000"/>
        </w:rPr>
        <w:t xml:space="preserve">Searle, John R. "La debilidad de la voluntad."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</w:t>
      </w:r>
      <w:r w:rsidRPr="00694B07">
        <w:rPr>
          <w:color w:val="000000"/>
          <w:lang w:val="en-US"/>
        </w:rPr>
        <w:t>Oviedo: Ediciones Nobel, 2000. 245-57.*</w:t>
      </w:r>
    </w:p>
    <w:p w14:paraId="544654C4" w14:textId="77777777" w:rsidR="00327BAB" w:rsidRPr="00694B07" w:rsidRDefault="00327BAB">
      <w:pPr>
        <w:rPr>
          <w:lang w:val="en-US"/>
        </w:rPr>
      </w:pPr>
      <w:r w:rsidRPr="00694B07">
        <w:rPr>
          <w:lang w:val="en-US"/>
        </w:rPr>
        <w:lastRenderedPageBreak/>
        <w:t>Whigham, Frank.</w:t>
      </w:r>
      <w:r w:rsidRPr="00694B07">
        <w:rPr>
          <w:i/>
          <w:lang w:val="en-US"/>
        </w:rPr>
        <w:t>Seizures of the Will in Early Modern English Drama.</w:t>
      </w:r>
      <w:r w:rsidRPr="00694B07">
        <w:rPr>
          <w:lang w:val="en-US"/>
        </w:rPr>
        <w:t xml:space="preserve"> (Cambridge Studies in Renaissance Literature and Culture 11). Cambridge: Cambridge UP, 1996.</w:t>
      </w:r>
    </w:p>
    <w:p w14:paraId="64462395" w14:textId="548096DC" w:rsidR="00076270" w:rsidRPr="002473AB" w:rsidRDefault="00076270" w:rsidP="00076270">
      <w:pPr>
        <w:rPr>
          <w:lang w:val="en-US"/>
        </w:rPr>
      </w:pPr>
      <w:r>
        <w:rPr>
          <w:lang w:val="en-US"/>
        </w:rPr>
        <w:t xml:space="preserve">Wojciehowski, Dolora Chapelle. </w:t>
      </w:r>
      <w:r>
        <w:rPr>
          <w:i/>
          <w:iCs/>
          <w:lang w:val="en-US"/>
        </w:rPr>
        <w:t>Old Master's New Subject: Early Modern and Poststructuralist Theories of Will.</w:t>
      </w:r>
      <w:r>
        <w:rPr>
          <w:lang w:val="en-US"/>
        </w:rPr>
        <w:t xml:space="preserve"> 1995.</w:t>
      </w:r>
    </w:p>
    <w:p w14:paraId="1D640232" w14:textId="77777777" w:rsidR="00192431" w:rsidRDefault="00192431" w:rsidP="00192431">
      <w:pPr>
        <w:rPr>
          <w:lang w:val="en-US"/>
        </w:rPr>
      </w:pPr>
      <w:r w:rsidRPr="00285D45">
        <w:rPr>
          <w:lang w:val="en-US"/>
        </w:rPr>
        <w:t>Yudkowsky,</w:t>
      </w:r>
      <w:r>
        <w:rPr>
          <w:lang w:val="en-US"/>
        </w:rPr>
        <w:t xml:space="preserve"> </w:t>
      </w:r>
      <w:r w:rsidRPr="00285D45">
        <w:rPr>
          <w:lang w:val="en-US"/>
        </w:rPr>
        <w:t>E.</w:t>
      </w:r>
      <w:r>
        <w:rPr>
          <w:lang w:val="en-US"/>
        </w:rPr>
        <w:t xml:space="preserve"> </w:t>
      </w:r>
      <w:r w:rsidRPr="000D03C4">
        <w:rPr>
          <w:i/>
          <w:iCs/>
          <w:lang w:val="en-US"/>
        </w:rPr>
        <w:t>Collective Volition</w:t>
      </w:r>
      <w:r>
        <w:rPr>
          <w:lang w:val="en-US"/>
        </w:rPr>
        <w:t xml:space="preserve">. </w:t>
      </w:r>
      <w:r w:rsidRPr="00285D45">
        <w:rPr>
          <w:lang w:val="en-US"/>
        </w:rPr>
        <w:t>2004.</w:t>
      </w:r>
    </w:p>
    <w:p w14:paraId="20B4EBA4" w14:textId="77777777" w:rsidR="00192431" w:rsidRDefault="00192431" w:rsidP="00192431">
      <w:pPr>
        <w:ind w:hanging="1"/>
        <w:rPr>
          <w:lang w:val="en-US"/>
        </w:rPr>
      </w:pPr>
      <w:hyperlink r:id="rId5" w:history="1">
        <w:r w:rsidRPr="00936AD1">
          <w:rPr>
            <w:rStyle w:val="Hipervnculo"/>
            <w:lang w:val="en-US"/>
          </w:rPr>
          <w:t>http://www.singinst.org/friendly/collective</w:t>
        </w:r>
        <w:r w:rsidRPr="00936AD1">
          <w:rPr>
            <w:rStyle w:val="Hipervnculo"/>
            <w:rFonts w:ascii="Cambria Math" w:hAnsi="Cambria Math" w:cs="Cambria Math"/>
            <w:lang w:val="en-US"/>
          </w:rPr>
          <w:t>‐</w:t>
        </w:r>
        <w:r w:rsidRPr="00936AD1">
          <w:rPr>
            <w:rStyle w:val="Hipervnculo"/>
            <w:lang w:val="en-US"/>
          </w:rPr>
          <w:t>volition.html</w:t>
        </w:r>
      </w:hyperlink>
    </w:p>
    <w:p w14:paraId="292ED8C4" w14:textId="77777777" w:rsidR="00327BAB" w:rsidRPr="00694B07" w:rsidRDefault="00327BAB">
      <w:pPr>
        <w:rPr>
          <w:lang w:val="en-US"/>
        </w:rPr>
      </w:pPr>
    </w:p>
    <w:p w14:paraId="053EB0D2" w14:textId="77777777" w:rsidR="008B75B2" w:rsidRPr="00694B07" w:rsidRDefault="008B75B2">
      <w:pPr>
        <w:rPr>
          <w:lang w:val="en-US"/>
        </w:rPr>
      </w:pPr>
    </w:p>
    <w:p w14:paraId="5112250E" w14:textId="77777777" w:rsidR="008B75B2" w:rsidRPr="00694B07" w:rsidRDefault="008B75B2">
      <w:pPr>
        <w:rPr>
          <w:lang w:val="en-US"/>
        </w:rPr>
      </w:pPr>
    </w:p>
    <w:p w14:paraId="40246FD7" w14:textId="77777777" w:rsidR="008B75B2" w:rsidRPr="00694B07" w:rsidRDefault="008B75B2">
      <w:pPr>
        <w:rPr>
          <w:lang w:val="en-US"/>
        </w:rPr>
      </w:pPr>
    </w:p>
    <w:p w14:paraId="50E35835" w14:textId="77777777" w:rsidR="008B75B2" w:rsidRPr="00694B07" w:rsidRDefault="008B75B2">
      <w:pPr>
        <w:rPr>
          <w:lang w:val="en-US"/>
        </w:rPr>
      </w:pPr>
      <w:r w:rsidRPr="00694B07">
        <w:rPr>
          <w:lang w:val="en-US"/>
        </w:rPr>
        <w:t>Audio</w:t>
      </w:r>
    </w:p>
    <w:p w14:paraId="3CBBBF92" w14:textId="77777777" w:rsidR="008B75B2" w:rsidRPr="00694B07" w:rsidRDefault="008B75B2">
      <w:pPr>
        <w:rPr>
          <w:lang w:val="en-US"/>
        </w:rPr>
      </w:pPr>
    </w:p>
    <w:p w14:paraId="09B12779" w14:textId="77777777" w:rsidR="008B75B2" w:rsidRPr="00694B07" w:rsidRDefault="008B75B2">
      <w:pPr>
        <w:rPr>
          <w:lang w:val="en-US"/>
        </w:rPr>
      </w:pPr>
    </w:p>
    <w:p w14:paraId="6C4401DB" w14:textId="77777777" w:rsidR="008B75B2" w:rsidRPr="00282C48" w:rsidRDefault="008B75B2" w:rsidP="008B75B2">
      <w:pPr>
        <w:tabs>
          <w:tab w:val="left" w:pos="6307"/>
        </w:tabs>
      </w:pPr>
      <w:r w:rsidRPr="00694B07">
        <w:rPr>
          <w:lang w:val="en-US"/>
        </w:rPr>
        <w:t xml:space="preserve">Onfray, Michel. "Le monde comme volonté et come prédation - Brève encyclopédie du monde, saison 01." </w:t>
      </w:r>
      <w:r>
        <w:t xml:space="preserve">Audio lecture (France Culture / Université Populaire de Caen, 13 Aug. 2016). </w:t>
      </w:r>
      <w:r>
        <w:rPr>
          <w:i/>
        </w:rPr>
        <w:t>YouTube (La Lucarne et la Nuit)</w:t>
      </w:r>
      <w:r>
        <w:t xml:space="preserve"> 21 July 2017.*</w:t>
      </w:r>
    </w:p>
    <w:p w14:paraId="0808118B" w14:textId="77777777" w:rsidR="008B75B2" w:rsidRDefault="008B75B2" w:rsidP="008B75B2">
      <w:pPr>
        <w:tabs>
          <w:tab w:val="left" w:pos="6307"/>
        </w:tabs>
      </w:pPr>
      <w:r>
        <w:tab/>
      </w:r>
      <w:hyperlink r:id="rId6" w:history="1">
        <w:r w:rsidRPr="00B34990">
          <w:rPr>
            <w:rStyle w:val="Hipervnculo"/>
          </w:rPr>
          <w:t>https://youtu.be/iEqXXPx_foM</w:t>
        </w:r>
      </w:hyperlink>
    </w:p>
    <w:p w14:paraId="3895B306" w14:textId="77777777" w:rsidR="008B75B2" w:rsidRDefault="008B75B2" w:rsidP="008B75B2">
      <w:pPr>
        <w:tabs>
          <w:tab w:val="left" w:pos="6307"/>
        </w:tabs>
      </w:pPr>
      <w:r>
        <w:tab/>
        <w:t>2017</w:t>
      </w:r>
    </w:p>
    <w:p w14:paraId="6201C97D" w14:textId="77777777" w:rsidR="008B75B2" w:rsidRDefault="008B75B2"/>
    <w:p w14:paraId="799BB838" w14:textId="77777777" w:rsidR="008B75B2" w:rsidRDefault="008B75B2"/>
    <w:p w14:paraId="65F72731" w14:textId="77777777" w:rsidR="008B75B2" w:rsidRDefault="008B75B2"/>
    <w:p w14:paraId="55A75D8A" w14:textId="77777777" w:rsidR="008B75B2" w:rsidRDefault="008B75B2"/>
    <w:p w14:paraId="10BC4FB4" w14:textId="77777777" w:rsidR="00327BAB" w:rsidRDefault="00327BAB"/>
    <w:p w14:paraId="234A5454" w14:textId="77777777" w:rsidR="00327BAB" w:rsidRDefault="00327BAB">
      <w:r>
        <w:t>Literature</w:t>
      </w:r>
    </w:p>
    <w:p w14:paraId="7591ED3C" w14:textId="77777777" w:rsidR="00327BAB" w:rsidRDefault="00327BAB"/>
    <w:p w14:paraId="7A470503" w14:textId="77777777" w:rsidR="00327BAB" w:rsidRDefault="00327BAB">
      <w:r>
        <w:t xml:space="preserve">Azorín. </w:t>
      </w:r>
      <w:r>
        <w:rPr>
          <w:i/>
        </w:rPr>
        <w:t>La voluntad.</w:t>
      </w:r>
      <w:r>
        <w:t xml:space="preserve"> 1902.</w:t>
      </w:r>
    </w:p>
    <w:p w14:paraId="11984BCA" w14:textId="77777777" w:rsidR="00327BAB" w:rsidRPr="00003B48" w:rsidRDefault="00327BAB">
      <w:pPr>
        <w:rPr>
          <w:lang w:val="es-ES"/>
        </w:rPr>
      </w:pPr>
      <w:r>
        <w:t xml:space="preserve">_____. </w:t>
      </w:r>
      <w:r>
        <w:rPr>
          <w:i/>
        </w:rPr>
        <w:t>La voluntad.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</w:t>
      </w:r>
      <w:r w:rsidRPr="00003B48">
        <w:rPr>
          <w:lang w:val="es-ES"/>
        </w:rPr>
        <w:t>71-166.*</w:t>
      </w:r>
    </w:p>
    <w:p w14:paraId="68E930D9" w14:textId="67FD43DA" w:rsidR="00003B48" w:rsidRPr="00003B48" w:rsidRDefault="00003B48" w:rsidP="00003B48">
      <w:pPr>
        <w:rPr>
          <w:szCs w:val="28"/>
        </w:rPr>
      </w:pPr>
      <w:r w:rsidRPr="00527EB0">
        <w:rPr>
          <w:szCs w:val="28"/>
        </w:rPr>
        <w:t xml:space="preserve">Espinel, Vicente. [Ánimo, voluntad lasciva y tierna]. 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</w:t>
      </w:r>
      <w:r w:rsidRPr="00003B48">
        <w:rPr>
          <w:szCs w:val="28"/>
          <w:lang w:val="en-US"/>
        </w:rPr>
        <w:t>287-88.*</w:t>
      </w:r>
    </w:p>
    <w:p w14:paraId="1AA03610" w14:textId="77777777" w:rsidR="00327BAB" w:rsidRPr="00EE4FD1" w:rsidRDefault="00327BAB">
      <w:pPr>
        <w:rPr>
          <w:lang w:val="en-US"/>
        </w:rPr>
      </w:pPr>
    </w:p>
    <w:p w14:paraId="0F46C7B3" w14:textId="77777777" w:rsidR="00327BAB" w:rsidRPr="00EE4FD1" w:rsidRDefault="00327BAB">
      <w:pPr>
        <w:rPr>
          <w:lang w:val="en-US"/>
        </w:rPr>
      </w:pPr>
    </w:p>
    <w:p w14:paraId="2967E73C" w14:textId="77777777" w:rsidR="00327BAB" w:rsidRPr="00EE4FD1" w:rsidRDefault="00327BAB">
      <w:pPr>
        <w:rPr>
          <w:lang w:val="en-US"/>
        </w:rPr>
      </w:pPr>
    </w:p>
    <w:p w14:paraId="121EAE09" w14:textId="77777777" w:rsidR="00F40574" w:rsidRPr="00EE4FD1" w:rsidRDefault="00F40574">
      <w:pPr>
        <w:rPr>
          <w:lang w:val="en-US"/>
        </w:rPr>
      </w:pPr>
    </w:p>
    <w:p w14:paraId="3E073C74" w14:textId="77777777" w:rsidR="00F40574" w:rsidRPr="00EE4FD1" w:rsidRDefault="00F40574">
      <w:pPr>
        <w:rPr>
          <w:lang w:val="en-US"/>
        </w:rPr>
      </w:pPr>
    </w:p>
    <w:p w14:paraId="36A6F5EC" w14:textId="5DA66F80" w:rsidR="00F40574" w:rsidRPr="00EE4FD1" w:rsidRDefault="00EE4FD1">
      <w:pPr>
        <w:rPr>
          <w:lang w:val="en-US"/>
        </w:rPr>
      </w:pPr>
      <w:r w:rsidRPr="00EE4FD1">
        <w:rPr>
          <w:lang w:val="en-US"/>
        </w:rPr>
        <w:t>Video</w:t>
      </w:r>
    </w:p>
    <w:p w14:paraId="55105AC6" w14:textId="6F774447" w:rsidR="00EE4FD1" w:rsidRPr="00EE4FD1" w:rsidRDefault="00EE4FD1">
      <w:pPr>
        <w:rPr>
          <w:lang w:val="en-US"/>
        </w:rPr>
      </w:pPr>
    </w:p>
    <w:p w14:paraId="4D835CA4" w14:textId="4385DB5E" w:rsidR="00EE4FD1" w:rsidRPr="00EE4FD1" w:rsidRDefault="00EE4FD1">
      <w:pPr>
        <w:rPr>
          <w:lang w:val="en-US"/>
        </w:rPr>
      </w:pPr>
    </w:p>
    <w:p w14:paraId="2C6C020B" w14:textId="77777777" w:rsidR="00EE4FD1" w:rsidRPr="0081605B" w:rsidRDefault="00EE4FD1" w:rsidP="00EE4FD1">
      <w:pPr>
        <w:rPr>
          <w:lang w:val="en-US"/>
        </w:rPr>
      </w:pPr>
      <w:r w:rsidRPr="00FA4736">
        <w:rPr>
          <w:lang w:val="en-US"/>
        </w:rPr>
        <w:lastRenderedPageBreak/>
        <w:t xml:space="preserve">Harari, Yuval Noah. </w:t>
      </w:r>
      <w:r w:rsidRPr="0081605B">
        <w:rPr>
          <w:lang w:val="en-US"/>
        </w:rPr>
        <w:t xml:space="preserve">"Yuval Noah Harari relates his favorite films/TV shows to his life and ideas." Interview with Janine Abbring, 2001. Video. </w:t>
      </w:r>
      <w:r w:rsidRPr="0081605B">
        <w:rPr>
          <w:i/>
          <w:lang w:val="en-US"/>
        </w:rPr>
        <w:t>YouTube (Yuval Noah Harari)</w:t>
      </w:r>
      <w:r w:rsidRPr="0081605B">
        <w:rPr>
          <w:lang w:val="en-US"/>
        </w:rPr>
        <w:t xml:space="preserve"> 28 April 2022.* (History, Cooperation, Money, Myths, Conflicts, Identity, Volition, Self-knowledge, Coming out).</w:t>
      </w:r>
    </w:p>
    <w:p w14:paraId="469737F7" w14:textId="77777777" w:rsidR="00EE4FD1" w:rsidRPr="00EE4FD1" w:rsidRDefault="00EE4FD1" w:rsidP="00EE4FD1">
      <w:pPr>
        <w:rPr>
          <w:lang w:val="en-US"/>
        </w:rPr>
      </w:pPr>
      <w:r w:rsidRPr="0081605B">
        <w:rPr>
          <w:lang w:val="en-US"/>
        </w:rPr>
        <w:tab/>
      </w:r>
      <w:hyperlink r:id="rId7" w:history="1">
        <w:r w:rsidRPr="00EE4FD1">
          <w:rPr>
            <w:rStyle w:val="Hipervnculo"/>
            <w:lang w:val="en-US"/>
          </w:rPr>
          <w:t>https://youtu.be/TGqyt4wq79M</w:t>
        </w:r>
      </w:hyperlink>
    </w:p>
    <w:p w14:paraId="324AC726" w14:textId="77777777" w:rsidR="00EE4FD1" w:rsidRPr="00EE4FD1" w:rsidRDefault="00EE4FD1" w:rsidP="00EE4FD1">
      <w:pPr>
        <w:rPr>
          <w:lang w:val="en-US"/>
        </w:rPr>
      </w:pPr>
      <w:r w:rsidRPr="00EE4FD1">
        <w:rPr>
          <w:lang w:val="en-US"/>
        </w:rPr>
        <w:tab/>
        <w:t>2022</w:t>
      </w:r>
    </w:p>
    <w:p w14:paraId="013D6C2F" w14:textId="79C6D8D0" w:rsidR="00EE4FD1" w:rsidRPr="00EE4FD1" w:rsidRDefault="00EE4FD1">
      <w:pPr>
        <w:rPr>
          <w:lang w:val="en-US"/>
        </w:rPr>
      </w:pPr>
    </w:p>
    <w:p w14:paraId="5C78A5DD" w14:textId="1B7FE455" w:rsidR="00EE4FD1" w:rsidRPr="00EE4FD1" w:rsidRDefault="00EE4FD1">
      <w:pPr>
        <w:rPr>
          <w:lang w:val="en-US"/>
        </w:rPr>
      </w:pPr>
    </w:p>
    <w:p w14:paraId="14674A94" w14:textId="77777777" w:rsidR="00EE4FD1" w:rsidRPr="00EE4FD1" w:rsidRDefault="00EE4FD1">
      <w:pPr>
        <w:rPr>
          <w:lang w:val="en-US"/>
        </w:rPr>
      </w:pPr>
    </w:p>
    <w:p w14:paraId="3E353906" w14:textId="77777777" w:rsidR="00F40574" w:rsidRPr="00EE4FD1" w:rsidRDefault="00F40574">
      <w:pPr>
        <w:rPr>
          <w:lang w:val="en-US"/>
        </w:rPr>
      </w:pPr>
    </w:p>
    <w:p w14:paraId="1AD9704D" w14:textId="6EDE2651" w:rsidR="00F40574" w:rsidRPr="00EE4FD1" w:rsidRDefault="00F40574" w:rsidP="00F40574">
      <w:pPr>
        <w:rPr>
          <w:lang w:val="en-US"/>
        </w:rPr>
      </w:pPr>
      <w:r w:rsidRPr="00EE4FD1">
        <w:rPr>
          <w:lang w:val="en-US"/>
        </w:rPr>
        <w:t xml:space="preserve">See also </w:t>
      </w:r>
      <w:r w:rsidR="002316A6">
        <w:rPr>
          <w:lang w:val="en-US"/>
        </w:rPr>
        <w:t xml:space="preserve">Free Will; </w:t>
      </w:r>
      <w:r w:rsidRPr="00EE4FD1">
        <w:rPr>
          <w:lang w:val="en-US"/>
        </w:rPr>
        <w:t>Action; Agency; Intention; Consciousness; Desire; Voluntarism.</w:t>
      </w:r>
    </w:p>
    <w:p w14:paraId="22B5FAA3" w14:textId="77777777" w:rsidR="00F40574" w:rsidRPr="00EE4FD1" w:rsidRDefault="00F40574" w:rsidP="00F40574">
      <w:pPr>
        <w:rPr>
          <w:lang w:val="en-US"/>
        </w:rPr>
      </w:pPr>
    </w:p>
    <w:p w14:paraId="3A5D0FB0" w14:textId="77777777" w:rsidR="00F40574" w:rsidRPr="00EE4FD1" w:rsidRDefault="00F40574" w:rsidP="00F40574">
      <w:pPr>
        <w:rPr>
          <w:lang w:val="en-US"/>
        </w:rPr>
      </w:pPr>
    </w:p>
    <w:p w14:paraId="1F2FAFED" w14:textId="77777777" w:rsidR="00F40574" w:rsidRPr="00EE4FD1" w:rsidRDefault="00F40574" w:rsidP="00F40574">
      <w:pPr>
        <w:rPr>
          <w:lang w:val="en-US"/>
        </w:rPr>
      </w:pPr>
    </w:p>
    <w:p w14:paraId="037CDA8A" w14:textId="77777777" w:rsidR="00F40574" w:rsidRPr="00EE4FD1" w:rsidRDefault="00F40574">
      <w:pPr>
        <w:rPr>
          <w:lang w:val="en-US"/>
        </w:rPr>
      </w:pPr>
    </w:p>
    <w:sectPr w:rsidR="00F40574" w:rsidRPr="00EE4FD1" w:rsidSect="00F4057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960"/>
    <w:rsid w:val="00003B48"/>
    <w:rsid w:val="00073A7B"/>
    <w:rsid w:val="00076270"/>
    <w:rsid w:val="000D65B7"/>
    <w:rsid w:val="00115B9B"/>
    <w:rsid w:val="00192431"/>
    <w:rsid w:val="002316A6"/>
    <w:rsid w:val="0029443B"/>
    <w:rsid w:val="00325E35"/>
    <w:rsid w:val="00327BAB"/>
    <w:rsid w:val="00472829"/>
    <w:rsid w:val="004813A5"/>
    <w:rsid w:val="00694B07"/>
    <w:rsid w:val="006D246B"/>
    <w:rsid w:val="006D65AF"/>
    <w:rsid w:val="00874E9D"/>
    <w:rsid w:val="008B75B2"/>
    <w:rsid w:val="009623E7"/>
    <w:rsid w:val="009D262F"/>
    <w:rsid w:val="009D7016"/>
    <w:rsid w:val="009E3AFD"/>
    <w:rsid w:val="009E5B4F"/>
    <w:rsid w:val="00A52AB5"/>
    <w:rsid w:val="00A66960"/>
    <w:rsid w:val="00AF79EE"/>
    <w:rsid w:val="00BD3FEE"/>
    <w:rsid w:val="00BD5876"/>
    <w:rsid w:val="00C0064A"/>
    <w:rsid w:val="00C72EDD"/>
    <w:rsid w:val="00EB6998"/>
    <w:rsid w:val="00EE4FD1"/>
    <w:rsid w:val="00F33DA6"/>
    <w:rsid w:val="00F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A13C00"/>
  <w14:defaultImageDpi w14:val="300"/>
  <w15:docId w15:val="{2FE6755E-BE7A-C549-8499-501010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6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paragraph" w:customStyle="1" w:styleId="nt">
    <w:name w:val="nt"/>
    <w:basedOn w:val="Normal"/>
    <w:rsid w:val="00EB699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Gqyt4wq7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EqXXPx_foM" TargetMode="External"/><Relationship Id="rId5" Type="http://schemas.openxmlformats.org/officeDocument/2006/relationships/hyperlink" Target="http://www.singinst.org/friendly/collective&#8208;volitio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1477</Words>
  <Characters>9042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14</cp:revision>
  <dcterms:created xsi:type="dcterms:W3CDTF">2017-07-22T16:35:00Z</dcterms:created>
  <dcterms:modified xsi:type="dcterms:W3CDTF">2024-09-22T04:53:00Z</dcterms:modified>
</cp:coreProperties>
</file>